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剑阁县人民检察院公开听证公告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本院决定对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四川彦源商贸有限公司非法采矿刑事附带民事公益诉讼</w:t>
      </w:r>
      <w:r>
        <w:rPr>
          <w:rFonts w:hint="eastAsia" w:ascii="仿宋_GB2312" w:hAnsi="仿宋_GB2312" w:eastAsia="仿宋_GB2312" w:cs="仿宋_GB2312"/>
          <w:sz w:val="32"/>
          <w:szCs w:val="32"/>
        </w:rPr>
        <w:t>案进行公开听证，现将有关事项公告如下：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一、公开听证时间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日上午9：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二、公开听证地点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剑阁县人民检察院公开听证室（附楼警示教育基地大门旁）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三、报名参加听证人员条件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（一）年满二十三周岁的中国公民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（二）拥护中华人民共和国宪法和法律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）遵纪守法、品行良好、公道正派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四）具有正常履行职责的身体条件。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四、有下列情形之一的，不得担任听证员：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（一）受过刑事处罚的。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（二）被开除公职的。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（三）被吊销律师、公证员执业证书的。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（四）其他有严重违法违纪的行为，可能影响司法公正的。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五、听证员有下列情形之一的，应当自行回避：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（一）是公开听证案件当事人近亲属的。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（二）本人或其近亲属与公开听证案件有厉害关系的。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（三）担任过本次听证案件的证人、鉴定人的。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（四）所在律师事务所曾代理该案件或正在代理该听证案件的。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（五）其他可能影响案件公正处理的情形。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六、报名方式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社会公众可在202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日下午3：00前向本院申请到听证会现场旁听。联系人：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李虹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，联系电话：0839-5208312。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七、注意事项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听证会旁听人员应当遵守会场纪律和听证会规则，服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从听证主持人安排，未经同意不得录音录像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剑阁县人民检察院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6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uytre</dc:creator>
  <cp:lastModifiedBy>uytre</cp:lastModifiedBy>
  <dcterms:modified xsi:type="dcterms:W3CDTF">2023-10-18T07:03:17Z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