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EF7" w:rsidRPr="000950EA" w:rsidRDefault="001B0EF7" w:rsidP="000950EA">
      <w:pPr>
        <w:widowControl/>
        <w:spacing w:before="100" w:beforeAutospacing="1" w:after="100" w:afterAutospacing="1"/>
        <w:jc w:val="center"/>
        <w:outlineLvl w:val="1"/>
        <w:rPr>
          <w:rFonts w:ascii="宋体" w:hAnsi="宋体" w:cs="宋体"/>
          <w:b/>
          <w:bCs/>
          <w:kern w:val="0"/>
          <w:sz w:val="18"/>
          <w:szCs w:val="18"/>
        </w:rPr>
      </w:pPr>
      <w:r w:rsidRPr="000950EA">
        <w:rPr>
          <w:rFonts w:ascii="方正小标宋简体" w:eastAsia="方正小标宋简体" w:hAnsi="宋体" w:cs="宋体" w:hint="eastAsia"/>
          <w:b/>
          <w:bCs/>
          <w:kern w:val="0"/>
          <w:sz w:val="36"/>
          <w:szCs w:val="36"/>
        </w:rPr>
        <w:t>广元市</w:t>
      </w:r>
      <w:r>
        <w:rPr>
          <w:rFonts w:ascii="方正小标宋简体" w:eastAsia="方正小标宋简体" w:hAnsi="宋体" w:cs="宋体" w:hint="eastAsia"/>
          <w:b/>
          <w:bCs/>
          <w:kern w:val="0"/>
          <w:sz w:val="36"/>
          <w:szCs w:val="36"/>
        </w:rPr>
        <w:t>人民检察院</w:t>
      </w:r>
      <w:r w:rsidRPr="000950EA">
        <w:rPr>
          <w:rFonts w:ascii="宋体" w:hAnsi="宋体" w:cs="宋体"/>
          <w:b/>
          <w:bCs/>
          <w:kern w:val="0"/>
          <w:sz w:val="18"/>
          <w:szCs w:val="18"/>
        </w:rPr>
        <w:t xml:space="preserve"> </w:t>
      </w:r>
    </w:p>
    <w:p w:rsidR="001B0EF7" w:rsidRPr="000950EA" w:rsidRDefault="001B0EF7" w:rsidP="000950EA">
      <w:pPr>
        <w:widowControl/>
        <w:spacing w:before="100" w:beforeAutospacing="1" w:after="100" w:afterAutospacing="1"/>
        <w:jc w:val="center"/>
        <w:outlineLvl w:val="1"/>
        <w:rPr>
          <w:rFonts w:ascii="宋体" w:cs="宋体"/>
          <w:b/>
          <w:bCs/>
          <w:kern w:val="0"/>
          <w:sz w:val="18"/>
          <w:szCs w:val="18"/>
        </w:rPr>
      </w:pPr>
      <w:r w:rsidRPr="000950EA">
        <w:rPr>
          <w:rFonts w:ascii="方正小标宋简体" w:eastAsia="方正小标宋简体" w:hAnsi="宋体" w:cs="宋体" w:hint="eastAsia"/>
          <w:b/>
          <w:bCs/>
          <w:kern w:val="0"/>
          <w:sz w:val="36"/>
          <w:szCs w:val="36"/>
        </w:rPr>
        <w:t>关于</w:t>
      </w:r>
      <w:r w:rsidRPr="000950EA">
        <w:rPr>
          <w:rFonts w:ascii="方正小标宋简体" w:eastAsia="方正小标宋简体" w:hAnsi="宋体" w:cs="宋体"/>
          <w:b/>
          <w:bCs/>
          <w:kern w:val="0"/>
          <w:sz w:val="36"/>
          <w:szCs w:val="36"/>
        </w:rPr>
        <w:t>2017</w:t>
      </w:r>
      <w:r w:rsidRPr="000950EA">
        <w:rPr>
          <w:rFonts w:ascii="方正小标宋简体" w:eastAsia="方正小标宋简体" w:hAnsi="宋体" w:cs="宋体" w:hint="eastAsia"/>
          <w:b/>
          <w:bCs/>
          <w:kern w:val="0"/>
          <w:sz w:val="36"/>
          <w:szCs w:val="36"/>
        </w:rPr>
        <w:t>年公开考试录用公务员工作</w:t>
      </w:r>
      <w:r w:rsidRPr="000950EA">
        <w:rPr>
          <w:rFonts w:ascii="方正小标宋简体" w:eastAsia="方正小标宋简体" w:hAnsi="宋体" w:cs="宋体"/>
          <w:b/>
          <w:bCs/>
          <w:kern w:val="0"/>
          <w:sz w:val="36"/>
          <w:szCs w:val="36"/>
        </w:rPr>
        <w:t xml:space="preserve"> </w:t>
      </w:r>
    </w:p>
    <w:p w:rsidR="001B0EF7" w:rsidRDefault="001B0EF7" w:rsidP="000950EA">
      <w:pPr>
        <w:widowControl/>
        <w:spacing w:before="100" w:beforeAutospacing="1" w:after="100" w:afterAutospacing="1"/>
        <w:jc w:val="center"/>
        <w:outlineLvl w:val="1"/>
        <w:rPr>
          <w:rFonts w:ascii="宋体" w:cs="宋体"/>
          <w:b/>
          <w:bCs/>
          <w:kern w:val="0"/>
          <w:sz w:val="18"/>
          <w:szCs w:val="18"/>
        </w:rPr>
      </w:pPr>
      <w:r w:rsidRPr="000950EA">
        <w:rPr>
          <w:rFonts w:ascii="方正小标宋简体" w:eastAsia="方正小标宋简体" w:hAnsi="宋体" w:cs="宋体" w:hint="eastAsia"/>
          <w:b/>
          <w:bCs/>
          <w:kern w:val="0"/>
          <w:sz w:val="36"/>
          <w:szCs w:val="36"/>
        </w:rPr>
        <w:t>资格复审的公告</w:t>
      </w:r>
      <w:r w:rsidRPr="000950EA">
        <w:rPr>
          <w:rFonts w:ascii="宋体" w:hAnsi="宋体" w:cs="宋体"/>
          <w:b/>
          <w:bCs/>
          <w:kern w:val="0"/>
          <w:sz w:val="18"/>
          <w:szCs w:val="18"/>
        </w:rPr>
        <w:t xml:space="preserve"> </w:t>
      </w:r>
    </w:p>
    <w:p w:rsidR="001B0EF7" w:rsidRPr="000950EA" w:rsidRDefault="001B0EF7" w:rsidP="000950EA">
      <w:pPr>
        <w:widowControl/>
        <w:spacing w:before="100" w:beforeAutospacing="1" w:after="100" w:afterAutospacing="1"/>
        <w:outlineLvl w:val="1"/>
        <w:rPr>
          <w:rFonts w:ascii="宋体" w:cs="宋体"/>
          <w:b/>
          <w:bCs/>
          <w:kern w:val="0"/>
          <w:sz w:val="18"/>
          <w:szCs w:val="18"/>
        </w:rPr>
      </w:pPr>
      <w:r w:rsidRPr="000950EA">
        <w:rPr>
          <w:rFonts w:ascii="宋体" w:hAnsi="宋体" w:cs="宋体" w:hint="eastAsia"/>
          <w:kern w:val="0"/>
          <w:sz w:val="22"/>
        </w:rPr>
        <w:t>按照《中共四川省委组织部、四川省</w:t>
      </w:r>
      <w:r>
        <w:rPr>
          <w:rFonts w:ascii="宋体" w:hAnsi="宋体" w:cs="宋体" w:hint="eastAsia"/>
          <w:kern w:val="0"/>
          <w:sz w:val="22"/>
        </w:rPr>
        <w:t>人民检察院</w:t>
      </w:r>
      <w:r w:rsidRPr="000950EA">
        <w:rPr>
          <w:rFonts w:ascii="宋体" w:hAnsi="宋体" w:cs="宋体" w:hint="eastAsia"/>
          <w:kern w:val="0"/>
          <w:sz w:val="22"/>
        </w:rPr>
        <w:t>关于</w:t>
      </w:r>
      <w:r w:rsidRPr="000950EA">
        <w:rPr>
          <w:rFonts w:ascii="宋体" w:hAnsi="宋体" w:cs="宋体"/>
          <w:kern w:val="0"/>
          <w:sz w:val="22"/>
        </w:rPr>
        <w:t>2017</w:t>
      </w:r>
      <w:r w:rsidRPr="000950EA">
        <w:rPr>
          <w:rFonts w:ascii="宋体" w:hAnsi="宋体" w:cs="宋体" w:hint="eastAsia"/>
          <w:kern w:val="0"/>
          <w:sz w:val="22"/>
        </w:rPr>
        <w:t>年全省</w:t>
      </w:r>
      <w:r>
        <w:rPr>
          <w:rFonts w:ascii="宋体" w:hAnsi="宋体" w:cs="宋体" w:hint="eastAsia"/>
          <w:kern w:val="0"/>
          <w:sz w:val="22"/>
        </w:rPr>
        <w:t>检察</w:t>
      </w:r>
      <w:r w:rsidRPr="000950EA">
        <w:rPr>
          <w:rFonts w:ascii="宋体" w:hAnsi="宋体" w:cs="宋体" w:hint="eastAsia"/>
          <w:kern w:val="0"/>
          <w:sz w:val="22"/>
        </w:rPr>
        <w:t>系统公开考试录用公务员的公告》（以下简称《公告》）的规定，此次公开考试录用公务员工作已进入资格复审阶段。现就我市</w:t>
      </w:r>
      <w:r>
        <w:rPr>
          <w:rFonts w:ascii="宋体" w:hAnsi="宋体" w:cs="宋体" w:hint="eastAsia"/>
          <w:kern w:val="0"/>
          <w:sz w:val="22"/>
        </w:rPr>
        <w:t>检察</w:t>
      </w:r>
      <w:r w:rsidRPr="000950EA">
        <w:rPr>
          <w:rFonts w:ascii="宋体" w:hAnsi="宋体" w:cs="宋体" w:hint="eastAsia"/>
          <w:kern w:val="0"/>
          <w:sz w:val="22"/>
        </w:rPr>
        <w:t>系统</w:t>
      </w:r>
      <w:r w:rsidRPr="000950EA">
        <w:rPr>
          <w:rFonts w:ascii="宋体" w:hAnsi="宋体" w:cs="宋体"/>
          <w:kern w:val="0"/>
          <w:sz w:val="22"/>
        </w:rPr>
        <w:t>2017</w:t>
      </w:r>
      <w:r w:rsidRPr="000950EA">
        <w:rPr>
          <w:rFonts w:ascii="宋体" w:hAnsi="宋体" w:cs="宋体" w:hint="eastAsia"/>
          <w:kern w:val="0"/>
          <w:sz w:val="22"/>
        </w:rPr>
        <w:t>年公开考试录用公务员工作中资格复审的有关事项公告如下：</w:t>
      </w:r>
      <w:r w:rsidRPr="000950EA">
        <w:rPr>
          <w:rFonts w:ascii="宋体" w:hAnsi="宋体" w:cs="宋体"/>
          <w:kern w:val="0"/>
          <w:sz w:val="24"/>
          <w:szCs w:val="24"/>
        </w:rPr>
        <w:t xml:space="preserve"> </w:t>
      </w:r>
    </w:p>
    <w:p w:rsidR="001B0EF7" w:rsidRPr="000950EA" w:rsidRDefault="001B0EF7" w:rsidP="000950EA">
      <w:pPr>
        <w:widowControl/>
        <w:spacing w:before="100" w:beforeAutospacing="1" w:after="100" w:afterAutospacing="1"/>
        <w:ind w:firstLine="440"/>
        <w:jc w:val="left"/>
        <w:rPr>
          <w:rFonts w:ascii="宋体" w:hAnsi="宋体" w:cs="宋体"/>
          <w:kern w:val="0"/>
          <w:sz w:val="24"/>
          <w:szCs w:val="24"/>
        </w:rPr>
      </w:pPr>
      <w:r w:rsidRPr="000950EA">
        <w:rPr>
          <w:rFonts w:ascii="宋体" w:hAnsi="宋体" w:cs="宋体" w:hint="eastAsia"/>
          <w:b/>
          <w:bCs/>
          <w:kern w:val="0"/>
          <w:sz w:val="22"/>
        </w:rPr>
        <w:t>一、资格复审的日程安排：</w:t>
      </w:r>
      <w:r w:rsidRPr="000950EA">
        <w:rPr>
          <w:rFonts w:ascii="宋体" w:hAnsi="宋体" w:cs="宋体"/>
          <w:kern w:val="0"/>
          <w:sz w:val="24"/>
          <w:szCs w:val="24"/>
        </w:rPr>
        <w:t xml:space="preserve"> </w:t>
      </w:r>
    </w:p>
    <w:tbl>
      <w:tblPr>
        <w:tblW w:w="9830" w:type="dxa"/>
        <w:jc w:val="center"/>
        <w:tblCellMar>
          <w:left w:w="0" w:type="dxa"/>
          <w:right w:w="0" w:type="dxa"/>
        </w:tblCellMar>
        <w:tblLook w:val="00A0"/>
      </w:tblPr>
      <w:tblGrid>
        <w:gridCol w:w="3202"/>
        <w:gridCol w:w="1608"/>
        <w:gridCol w:w="1172"/>
        <w:gridCol w:w="3848"/>
      </w:tblGrid>
      <w:tr w:rsidR="001B0EF7" w:rsidRPr="00C40B15" w:rsidTr="000950EA">
        <w:trPr>
          <w:jc w:val="center"/>
        </w:trPr>
        <w:tc>
          <w:tcPr>
            <w:tcW w:w="3202" w:type="dxa"/>
            <w:tcBorders>
              <w:top w:val="single" w:sz="8" w:space="0" w:color="auto"/>
              <w:left w:val="single" w:sz="8" w:space="0" w:color="auto"/>
              <w:bottom w:val="single" w:sz="8" w:space="0" w:color="auto"/>
              <w:right w:val="single" w:sz="8" w:space="0" w:color="auto"/>
            </w:tcBorders>
            <w:vAlign w:val="center"/>
          </w:tcPr>
          <w:p w:rsidR="001B0EF7" w:rsidRPr="000950EA" w:rsidRDefault="001B0EF7" w:rsidP="000950EA">
            <w:pPr>
              <w:widowControl/>
              <w:spacing w:before="100" w:beforeAutospacing="1" w:after="100" w:afterAutospacing="1"/>
              <w:jc w:val="left"/>
              <w:rPr>
                <w:rFonts w:ascii="宋体" w:hAnsi="宋体" w:cs="宋体"/>
                <w:kern w:val="0"/>
                <w:sz w:val="24"/>
                <w:szCs w:val="24"/>
              </w:rPr>
            </w:pPr>
            <w:smartTag w:uri="urn:schemas-microsoft-com:office:smarttags" w:element="chsdate">
              <w:smartTagPr>
                <w:attr w:name="IsROCDate" w:val="False"/>
                <w:attr w:name="IsLunarDate" w:val="False"/>
                <w:attr w:name="Day" w:val="11"/>
                <w:attr w:name="Month" w:val="12"/>
                <w:attr w:name="Year" w:val="2017"/>
              </w:smartTagPr>
              <w:r w:rsidRPr="000950EA">
                <w:rPr>
                  <w:rFonts w:ascii="宋体" w:hAnsi="宋体" w:cs="宋体"/>
                  <w:kern w:val="0"/>
                  <w:sz w:val="24"/>
                  <w:szCs w:val="24"/>
                </w:rPr>
                <w:t>12</w:t>
              </w:r>
              <w:r w:rsidRPr="000950EA">
                <w:rPr>
                  <w:rFonts w:ascii="宋体" w:hAnsi="宋体" w:cs="宋体" w:hint="eastAsia"/>
                  <w:kern w:val="0"/>
                  <w:sz w:val="24"/>
                  <w:szCs w:val="24"/>
                </w:rPr>
                <w:t>月</w:t>
              </w:r>
              <w:r w:rsidRPr="000950EA">
                <w:rPr>
                  <w:rFonts w:ascii="宋体" w:hAnsi="宋体" w:cs="宋体"/>
                  <w:kern w:val="0"/>
                  <w:sz w:val="24"/>
                  <w:szCs w:val="24"/>
                </w:rPr>
                <w:t>11</w:t>
              </w:r>
              <w:r w:rsidRPr="000950EA">
                <w:rPr>
                  <w:rFonts w:ascii="宋体" w:hAnsi="宋体" w:cs="宋体" w:hint="eastAsia"/>
                  <w:kern w:val="0"/>
                  <w:sz w:val="24"/>
                  <w:szCs w:val="24"/>
                </w:rPr>
                <w:t>日</w:t>
              </w:r>
            </w:smartTag>
            <w:r w:rsidRPr="000950EA">
              <w:rPr>
                <w:rFonts w:ascii="宋体" w:hAnsi="宋体" w:cs="宋体" w:hint="eastAsia"/>
                <w:kern w:val="0"/>
                <w:sz w:val="24"/>
                <w:szCs w:val="24"/>
              </w:rPr>
              <w:t>（</w:t>
            </w:r>
            <w:r w:rsidRPr="000950EA">
              <w:rPr>
                <w:rFonts w:ascii="宋体" w:hAnsi="宋体" w:cs="宋体"/>
                <w:kern w:val="0"/>
                <w:sz w:val="24"/>
                <w:szCs w:val="24"/>
              </w:rPr>
              <w:t>14:00-17:00</w:t>
            </w:r>
            <w:r w:rsidRPr="000950EA">
              <w:rPr>
                <w:rFonts w:ascii="宋体" w:hAnsi="宋体" w:cs="宋体" w:hint="eastAsia"/>
                <w:kern w:val="0"/>
                <w:sz w:val="24"/>
                <w:szCs w:val="24"/>
              </w:rPr>
              <w:t>）</w:t>
            </w:r>
            <w:r w:rsidRPr="000950EA">
              <w:rPr>
                <w:rFonts w:ascii="宋体" w:hAnsi="宋体" w:cs="宋体"/>
                <w:kern w:val="0"/>
                <w:sz w:val="24"/>
                <w:szCs w:val="24"/>
              </w:rPr>
              <w:t xml:space="preserve"> </w:t>
            </w:r>
          </w:p>
          <w:p w:rsidR="001B0EF7" w:rsidRPr="000950EA" w:rsidRDefault="001B0EF7" w:rsidP="000950EA">
            <w:pPr>
              <w:widowControl/>
              <w:spacing w:before="100" w:beforeAutospacing="1" w:after="100" w:afterAutospacing="1"/>
              <w:jc w:val="left"/>
              <w:rPr>
                <w:rFonts w:ascii="宋体" w:hAnsi="宋体" w:cs="宋体"/>
                <w:kern w:val="0"/>
                <w:sz w:val="24"/>
                <w:szCs w:val="24"/>
              </w:rPr>
            </w:pPr>
            <w:smartTag w:uri="urn:schemas-microsoft-com:office:smarttags" w:element="chsdate">
              <w:smartTagPr>
                <w:attr w:name="IsROCDate" w:val="False"/>
                <w:attr w:name="IsLunarDate" w:val="False"/>
                <w:attr w:name="Day" w:val="12"/>
                <w:attr w:name="Month" w:val="12"/>
                <w:attr w:name="Year" w:val="2017"/>
              </w:smartTagPr>
              <w:r w:rsidRPr="000950EA">
                <w:rPr>
                  <w:rFonts w:ascii="宋体" w:hAnsi="宋体" w:cs="宋体"/>
                  <w:kern w:val="0"/>
                  <w:sz w:val="24"/>
                  <w:szCs w:val="24"/>
                </w:rPr>
                <w:t>12</w:t>
              </w:r>
              <w:r w:rsidRPr="000950EA">
                <w:rPr>
                  <w:rFonts w:ascii="宋体" w:hAnsi="宋体" w:cs="宋体" w:hint="eastAsia"/>
                  <w:kern w:val="0"/>
                  <w:sz w:val="24"/>
                  <w:szCs w:val="24"/>
                </w:rPr>
                <w:t>月</w:t>
              </w:r>
              <w:r w:rsidRPr="000950EA">
                <w:rPr>
                  <w:rFonts w:ascii="宋体" w:hAnsi="宋体" w:cs="宋体"/>
                  <w:kern w:val="0"/>
                  <w:sz w:val="24"/>
                  <w:szCs w:val="24"/>
                </w:rPr>
                <w:t>12</w:t>
              </w:r>
              <w:r w:rsidRPr="000950EA">
                <w:rPr>
                  <w:rFonts w:ascii="宋体" w:hAnsi="宋体" w:cs="宋体" w:hint="eastAsia"/>
                  <w:kern w:val="0"/>
                  <w:sz w:val="24"/>
                  <w:szCs w:val="24"/>
                </w:rPr>
                <w:t>日</w:t>
              </w:r>
            </w:smartTag>
            <w:r w:rsidRPr="000950EA">
              <w:rPr>
                <w:rFonts w:ascii="宋体" w:hAnsi="宋体" w:cs="宋体" w:hint="eastAsia"/>
                <w:kern w:val="0"/>
                <w:sz w:val="24"/>
                <w:szCs w:val="24"/>
              </w:rPr>
              <w:t>（</w:t>
            </w:r>
            <w:r w:rsidRPr="000950EA">
              <w:rPr>
                <w:rFonts w:ascii="宋体" w:hAnsi="宋体" w:cs="宋体"/>
                <w:kern w:val="0"/>
                <w:sz w:val="24"/>
                <w:szCs w:val="24"/>
              </w:rPr>
              <w:t>08:30-17:00</w:t>
            </w:r>
            <w:r w:rsidRPr="000950EA">
              <w:rPr>
                <w:rFonts w:ascii="宋体" w:hAnsi="宋体" w:cs="宋体" w:hint="eastAsia"/>
                <w:kern w:val="0"/>
                <w:sz w:val="24"/>
                <w:szCs w:val="24"/>
              </w:rPr>
              <w:t>）</w:t>
            </w:r>
            <w:r w:rsidRPr="000950EA">
              <w:rPr>
                <w:rFonts w:ascii="宋体" w:hAnsi="宋体" w:cs="宋体"/>
                <w:kern w:val="0"/>
                <w:sz w:val="24"/>
                <w:szCs w:val="24"/>
              </w:rPr>
              <w:t xml:space="preserve"> </w:t>
            </w:r>
          </w:p>
          <w:p w:rsidR="001B0EF7" w:rsidRPr="000950EA" w:rsidRDefault="001B0EF7" w:rsidP="000950EA">
            <w:pPr>
              <w:widowControl/>
              <w:spacing w:before="100" w:beforeAutospacing="1" w:after="100" w:afterAutospacing="1"/>
              <w:jc w:val="left"/>
              <w:rPr>
                <w:rFonts w:ascii="宋体" w:hAnsi="宋体" w:cs="宋体"/>
                <w:kern w:val="0"/>
                <w:sz w:val="24"/>
                <w:szCs w:val="24"/>
              </w:rPr>
            </w:pPr>
            <w:smartTag w:uri="urn:schemas-microsoft-com:office:smarttags" w:element="chsdate">
              <w:smartTagPr>
                <w:attr w:name="IsROCDate" w:val="False"/>
                <w:attr w:name="IsLunarDate" w:val="False"/>
                <w:attr w:name="Day" w:val="13"/>
                <w:attr w:name="Month" w:val="12"/>
                <w:attr w:name="Year" w:val="2017"/>
              </w:smartTagPr>
              <w:r w:rsidRPr="000950EA">
                <w:rPr>
                  <w:rFonts w:ascii="宋体" w:hAnsi="宋体" w:cs="宋体"/>
                  <w:kern w:val="0"/>
                  <w:sz w:val="24"/>
                  <w:szCs w:val="24"/>
                </w:rPr>
                <w:t>12</w:t>
              </w:r>
              <w:r w:rsidRPr="000950EA">
                <w:rPr>
                  <w:rFonts w:ascii="宋体" w:hAnsi="宋体" w:cs="宋体" w:hint="eastAsia"/>
                  <w:kern w:val="0"/>
                  <w:sz w:val="24"/>
                  <w:szCs w:val="24"/>
                </w:rPr>
                <w:t>月</w:t>
              </w:r>
              <w:r w:rsidRPr="000950EA">
                <w:rPr>
                  <w:rFonts w:ascii="宋体" w:hAnsi="宋体" w:cs="宋体"/>
                  <w:kern w:val="0"/>
                  <w:sz w:val="24"/>
                  <w:szCs w:val="24"/>
                </w:rPr>
                <w:t>13</w:t>
              </w:r>
              <w:r w:rsidRPr="000950EA">
                <w:rPr>
                  <w:rFonts w:ascii="宋体" w:hAnsi="宋体" w:cs="宋体" w:hint="eastAsia"/>
                  <w:kern w:val="0"/>
                  <w:sz w:val="24"/>
                  <w:szCs w:val="24"/>
                </w:rPr>
                <w:t>日</w:t>
              </w:r>
            </w:smartTag>
            <w:r w:rsidRPr="000950EA">
              <w:rPr>
                <w:rFonts w:ascii="宋体" w:hAnsi="宋体" w:cs="宋体" w:hint="eastAsia"/>
                <w:kern w:val="0"/>
                <w:sz w:val="24"/>
                <w:szCs w:val="24"/>
              </w:rPr>
              <w:t>（</w:t>
            </w:r>
            <w:r w:rsidRPr="000950EA">
              <w:rPr>
                <w:rFonts w:ascii="宋体" w:hAnsi="宋体" w:cs="宋体"/>
                <w:kern w:val="0"/>
                <w:sz w:val="24"/>
                <w:szCs w:val="24"/>
              </w:rPr>
              <w:t>08:30-16:30</w:t>
            </w:r>
            <w:r w:rsidRPr="000950EA">
              <w:rPr>
                <w:rFonts w:ascii="宋体" w:hAnsi="宋体" w:cs="宋体" w:hint="eastAsia"/>
                <w:kern w:val="0"/>
                <w:sz w:val="24"/>
                <w:szCs w:val="24"/>
              </w:rPr>
              <w:t>）</w:t>
            </w:r>
            <w:r w:rsidRPr="000950EA">
              <w:rPr>
                <w:rFonts w:ascii="宋体" w:hAnsi="宋体" w:cs="宋体"/>
                <w:kern w:val="0"/>
                <w:sz w:val="24"/>
                <w:szCs w:val="24"/>
              </w:rPr>
              <w:t xml:space="preserve"> </w:t>
            </w:r>
          </w:p>
        </w:tc>
        <w:tc>
          <w:tcPr>
            <w:tcW w:w="1608" w:type="dxa"/>
            <w:tcBorders>
              <w:top w:val="single" w:sz="8" w:space="0" w:color="auto"/>
              <w:left w:val="single" w:sz="8" w:space="0" w:color="auto"/>
              <w:bottom w:val="single" w:sz="8" w:space="0" w:color="auto"/>
              <w:right w:val="single" w:sz="8" w:space="0" w:color="auto"/>
            </w:tcBorders>
            <w:vAlign w:val="center"/>
          </w:tcPr>
          <w:p w:rsidR="001B0EF7" w:rsidRPr="000950EA" w:rsidRDefault="001B0EF7" w:rsidP="000950EA">
            <w:pPr>
              <w:widowControl/>
              <w:spacing w:before="100" w:beforeAutospacing="1" w:after="100" w:afterAutospacing="1"/>
              <w:jc w:val="left"/>
              <w:rPr>
                <w:rFonts w:ascii="宋体" w:hAnsi="宋体" w:cs="宋体"/>
                <w:kern w:val="0"/>
                <w:sz w:val="24"/>
                <w:szCs w:val="24"/>
              </w:rPr>
            </w:pPr>
            <w:r w:rsidRPr="000950EA">
              <w:rPr>
                <w:rFonts w:ascii="宋体" w:hAnsi="宋体" w:cs="宋体" w:hint="eastAsia"/>
                <w:kern w:val="0"/>
                <w:sz w:val="22"/>
              </w:rPr>
              <w:t>广元市人民</w:t>
            </w:r>
            <w:r>
              <w:rPr>
                <w:rFonts w:ascii="宋体" w:hAnsi="宋体" w:cs="宋体" w:hint="eastAsia"/>
                <w:kern w:val="0"/>
                <w:sz w:val="22"/>
              </w:rPr>
              <w:t>检察院政治部干部处</w:t>
            </w:r>
            <w:r w:rsidRPr="000950EA">
              <w:rPr>
                <w:rFonts w:ascii="宋体" w:hAnsi="宋体" w:cs="宋体" w:hint="eastAsia"/>
                <w:kern w:val="0"/>
                <w:sz w:val="22"/>
              </w:rPr>
              <w:t>（广元市万源新区</w:t>
            </w:r>
            <w:r>
              <w:rPr>
                <w:rFonts w:ascii="宋体" w:hAnsi="宋体" w:cs="宋体" w:hint="eastAsia"/>
                <w:kern w:val="0"/>
                <w:sz w:val="22"/>
              </w:rPr>
              <w:t>翠云路</w:t>
            </w:r>
            <w:r>
              <w:rPr>
                <w:rFonts w:ascii="宋体" w:hAnsi="宋体" w:cs="宋体"/>
                <w:kern w:val="0"/>
                <w:sz w:val="22"/>
              </w:rPr>
              <w:t>135</w:t>
            </w:r>
            <w:r>
              <w:rPr>
                <w:rFonts w:ascii="宋体" w:hAnsi="宋体" w:cs="宋体" w:hint="eastAsia"/>
                <w:kern w:val="0"/>
                <w:sz w:val="22"/>
              </w:rPr>
              <w:t>号</w:t>
            </w:r>
            <w:r w:rsidRPr="000950EA">
              <w:rPr>
                <w:rFonts w:ascii="宋体" w:hAnsi="宋体" w:cs="宋体" w:hint="eastAsia"/>
                <w:kern w:val="0"/>
                <w:sz w:val="22"/>
              </w:rPr>
              <w:t>）</w:t>
            </w:r>
            <w:r w:rsidRPr="000950EA">
              <w:rPr>
                <w:rFonts w:ascii="宋体" w:hAnsi="宋体" w:cs="宋体"/>
                <w:kern w:val="0"/>
                <w:sz w:val="24"/>
                <w:szCs w:val="24"/>
              </w:rPr>
              <w:t xml:space="preserve"> </w:t>
            </w:r>
          </w:p>
        </w:tc>
        <w:tc>
          <w:tcPr>
            <w:tcW w:w="1172" w:type="dxa"/>
            <w:tcBorders>
              <w:top w:val="single" w:sz="8" w:space="0" w:color="auto"/>
              <w:left w:val="single" w:sz="8" w:space="0" w:color="auto"/>
              <w:bottom w:val="single" w:sz="8" w:space="0" w:color="auto"/>
              <w:right w:val="single" w:sz="8" w:space="0" w:color="auto"/>
            </w:tcBorders>
            <w:vAlign w:val="center"/>
          </w:tcPr>
          <w:p w:rsidR="001B0EF7" w:rsidRPr="000950EA" w:rsidRDefault="001B0EF7" w:rsidP="000950EA">
            <w:pPr>
              <w:widowControl/>
              <w:spacing w:before="100" w:beforeAutospacing="1" w:after="100" w:afterAutospacing="1"/>
              <w:jc w:val="left"/>
              <w:rPr>
                <w:rFonts w:ascii="宋体" w:hAnsi="宋体" w:cs="宋体"/>
                <w:kern w:val="0"/>
                <w:sz w:val="24"/>
                <w:szCs w:val="24"/>
              </w:rPr>
            </w:pPr>
            <w:r w:rsidRPr="000950EA">
              <w:rPr>
                <w:rFonts w:ascii="宋体" w:hAnsi="宋体" w:cs="宋体" w:hint="eastAsia"/>
                <w:kern w:val="0"/>
                <w:sz w:val="22"/>
              </w:rPr>
              <w:t>资格复审</w:t>
            </w:r>
            <w:r w:rsidRPr="000950EA">
              <w:rPr>
                <w:rFonts w:ascii="宋体" w:hAnsi="宋体" w:cs="宋体"/>
                <w:kern w:val="0"/>
                <w:sz w:val="24"/>
                <w:szCs w:val="24"/>
              </w:rPr>
              <w:t xml:space="preserve"> </w:t>
            </w:r>
          </w:p>
        </w:tc>
        <w:tc>
          <w:tcPr>
            <w:tcW w:w="3848" w:type="dxa"/>
            <w:tcBorders>
              <w:top w:val="single" w:sz="8" w:space="0" w:color="auto"/>
              <w:left w:val="single" w:sz="8" w:space="0" w:color="auto"/>
              <w:bottom w:val="single" w:sz="8" w:space="0" w:color="auto"/>
              <w:right w:val="single" w:sz="8" w:space="0" w:color="auto"/>
            </w:tcBorders>
            <w:vAlign w:val="center"/>
          </w:tcPr>
          <w:p w:rsidR="001B0EF7" w:rsidRPr="000950EA" w:rsidRDefault="001B0EF7" w:rsidP="000950EA">
            <w:pPr>
              <w:widowControl/>
              <w:spacing w:before="100" w:beforeAutospacing="1" w:after="100" w:afterAutospacing="1"/>
              <w:jc w:val="left"/>
              <w:rPr>
                <w:rFonts w:ascii="宋体" w:hAnsi="宋体" w:cs="宋体"/>
                <w:kern w:val="0"/>
                <w:sz w:val="24"/>
                <w:szCs w:val="24"/>
              </w:rPr>
            </w:pPr>
            <w:r w:rsidRPr="000950EA">
              <w:rPr>
                <w:rFonts w:ascii="宋体" w:hAnsi="宋体" w:cs="宋体" w:hint="eastAsia"/>
                <w:kern w:val="0"/>
                <w:sz w:val="22"/>
              </w:rPr>
              <w:t>符合参加资格复审条件的人员（按</w:t>
            </w:r>
            <w:r w:rsidRPr="000950EA">
              <w:rPr>
                <w:rFonts w:ascii="宋体" w:hAnsi="宋体" w:cs="宋体"/>
                <w:kern w:val="0"/>
                <w:sz w:val="22"/>
              </w:rPr>
              <w:t>1</w:t>
            </w:r>
            <w:r w:rsidRPr="000950EA">
              <w:rPr>
                <w:rFonts w:ascii="宋体" w:hAnsi="宋体" w:cs="宋体" w:hint="eastAsia"/>
                <w:kern w:val="0"/>
                <w:sz w:val="22"/>
              </w:rPr>
              <w:t>：</w:t>
            </w:r>
            <w:r w:rsidRPr="000950EA">
              <w:rPr>
                <w:rFonts w:ascii="宋体" w:hAnsi="宋体" w:cs="宋体"/>
                <w:kern w:val="0"/>
                <w:sz w:val="22"/>
              </w:rPr>
              <w:t>3</w:t>
            </w:r>
            <w:r w:rsidRPr="000950EA">
              <w:rPr>
                <w:rFonts w:ascii="宋体" w:hAnsi="宋体" w:cs="宋体" w:hint="eastAsia"/>
                <w:kern w:val="0"/>
                <w:sz w:val="22"/>
              </w:rPr>
              <w:t>比例进行，最后一名为</w:t>
            </w:r>
            <w:r w:rsidRPr="000950EA">
              <w:rPr>
                <w:rFonts w:ascii="宋体" w:hAnsi="宋体" w:cs="宋体"/>
                <w:kern w:val="0"/>
                <w:sz w:val="22"/>
              </w:rPr>
              <w:t>2</w:t>
            </w:r>
            <w:r w:rsidRPr="000950EA">
              <w:rPr>
                <w:rFonts w:ascii="宋体" w:hAnsi="宋体" w:cs="宋体" w:hint="eastAsia"/>
                <w:kern w:val="0"/>
                <w:sz w:val="22"/>
              </w:rPr>
              <w:t>名以上分数相同的，一并进入资格复审），名单附后</w:t>
            </w:r>
            <w:r w:rsidRPr="000950EA">
              <w:rPr>
                <w:rFonts w:ascii="宋体" w:hAnsi="宋体" w:cs="宋体"/>
                <w:kern w:val="0"/>
                <w:sz w:val="24"/>
                <w:szCs w:val="24"/>
              </w:rPr>
              <w:t xml:space="preserve"> </w:t>
            </w:r>
          </w:p>
        </w:tc>
      </w:tr>
      <w:tr w:rsidR="001B0EF7" w:rsidRPr="00C40B15" w:rsidTr="000950EA">
        <w:trPr>
          <w:jc w:val="center"/>
        </w:trPr>
        <w:tc>
          <w:tcPr>
            <w:tcW w:w="3202" w:type="dxa"/>
            <w:tcBorders>
              <w:top w:val="single" w:sz="8" w:space="0" w:color="auto"/>
              <w:left w:val="single" w:sz="8" w:space="0" w:color="auto"/>
              <w:bottom w:val="single" w:sz="8" w:space="0" w:color="auto"/>
              <w:right w:val="single" w:sz="8" w:space="0" w:color="auto"/>
            </w:tcBorders>
            <w:vAlign w:val="center"/>
          </w:tcPr>
          <w:p w:rsidR="001B0EF7" w:rsidRPr="000950EA" w:rsidRDefault="001B0EF7" w:rsidP="000950EA">
            <w:pPr>
              <w:widowControl/>
              <w:spacing w:before="100" w:beforeAutospacing="1" w:after="100" w:afterAutospacing="1"/>
              <w:jc w:val="center"/>
              <w:rPr>
                <w:rFonts w:ascii="宋体" w:hAnsi="宋体" w:cs="宋体"/>
                <w:kern w:val="0"/>
                <w:sz w:val="24"/>
                <w:szCs w:val="24"/>
              </w:rPr>
            </w:pPr>
            <w:smartTag w:uri="urn:schemas-microsoft-com:office:smarttags" w:element="chsdate">
              <w:smartTagPr>
                <w:attr w:name="IsROCDate" w:val="False"/>
                <w:attr w:name="IsLunarDate" w:val="False"/>
                <w:attr w:name="Day" w:val="15"/>
                <w:attr w:name="Month" w:val="12"/>
                <w:attr w:name="Year" w:val="2017"/>
              </w:smartTagPr>
              <w:r w:rsidRPr="000950EA">
                <w:rPr>
                  <w:rFonts w:ascii="宋体" w:hAnsi="宋体" w:cs="宋体"/>
                  <w:kern w:val="0"/>
                  <w:sz w:val="22"/>
                </w:rPr>
                <w:t>2017</w:t>
              </w:r>
              <w:r w:rsidRPr="000950EA">
                <w:rPr>
                  <w:rFonts w:ascii="宋体" w:hAnsi="宋体" w:cs="宋体" w:hint="eastAsia"/>
                  <w:kern w:val="0"/>
                  <w:sz w:val="22"/>
                </w:rPr>
                <w:t>年</w:t>
              </w:r>
              <w:r w:rsidRPr="000950EA">
                <w:rPr>
                  <w:rFonts w:ascii="宋体" w:hAnsi="宋体" w:cs="宋体"/>
                  <w:kern w:val="0"/>
                  <w:sz w:val="22"/>
                </w:rPr>
                <w:t>12</w:t>
              </w:r>
              <w:r w:rsidRPr="000950EA">
                <w:rPr>
                  <w:rFonts w:ascii="宋体" w:hAnsi="宋体" w:cs="宋体" w:hint="eastAsia"/>
                  <w:kern w:val="0"/>
                  <w:sz w:val="22"/>
                </w:rPr>
                <w:t>月</w:t>
              </w:r>
              <w:r w:rsidRPr="000950EA">
                <w:rPr>
                  <w:rFonts w:ascii="宋体" w:hAnsi="宋体" w:cs="宋体"/>
                  <w:kern w:val="0"/>
                  <w:sz w:val="22"/>
                </w:rPr>
                <w:t>15</w:t>
              </w:r>
              <w:r w:rsidRPr="000950EA">
                <w:rPr>
                  <w:rFonts w:ascii="宋体" w:hAnsi="宋体" w:cs="宋体" w:hint="eastAsia"/>
                  <w:kern w:val="0"/>
                  <w:sz w:val="22"/>
                </w:rPr>
                <w:t>日</w:t>
              </w:r>
            </w:smartTag>
            <w:r w:rsidRPr="000950EA">
              <w:rPr>
                <w:rFonts w:ascii="宋体" w:hAnsi="宋体" w:cs="宋体"/>
                <w:kern w:val="0"/>
                <w:sz w:val="24"/>
                <w:szCs w:val="24"/>
              </w:rPr>
              <w:t xml:space="preserve"> </w:t>
            </w:r>
          </w:p>
          <w:p w:rsidR="001B0EF7" w:rsidRPr="000950EA" w:rsidRDefault="001B0EF7" w:rsidP="000950EA">
            <w:pPr>
              <w:widowControl/>
              <w:spacing w:before="100" w:beforeAutospacing="1" w:after="100" w:afterAutospacing="1"/>
              <w:jc w:val="center"/>
              <w:rPr>
                <w:rFonts w:ascii="宋体" w:hAnsi="宋体" w:cs="宋体"/>
                <w:kern w:val="0"/>
                <w:sz w:val="24"/>
                <w:szCs w:val="24"/>
              </w:rPr>
            </w:pPr>
            <w:r w:rsidRPr="000950EA">
              <w:rPr>
                <w:rFonts w:ascii="宋体" w:hAnsi="宋体" w:cs="宋体" w:hint="eastAsia"/>
                <w:kern w:val="0"/>
                <w:sz w:val="22"/>
              </w:rPr>
              <w:t>（</w:t>
            </w:r>
            <w:r w:rsidRPr="000950EA">
              <w:rPr>
                <w:rFonts w:ascii="宋体" w:hAnsi="宋体" w:cs="宋体"/>
                <w:kern w:val="0"/>
                <w:sz w:val="22"/>
              </w:rPr>
              <w:t>08:30-16:00</w:t>
            </w:r>
            <w:r w:rsidRPr="000950EA">
              <w:rPr>
                <w:rFonts w:ascii="宋体" w:hAnsi="宋体" w:cs="宋体" w:hint="eastAsia"/>
                <w:kern w:val="0"/>
                <w:sz w:val="22"/>
              </w:rPr>
              <w:t>）</w:t>
            </w:r>
            <w:r w:rsidRPr="000950EA">
              <w:rPr>
                <w:rFonts w:ascii="宋体" w:hAnsi="宋体" w:cs="宋体"/>
                <w:kern w:val="0"/>
                <w:sz w:val="24"/>
                <w:szCs w:val="24"/>
              </w:rPr>
              <w:t xml:space="preserve"> </w:t>
            </w:r>
          </w:p>
        </w:tc>
        <w:tc>
          <w:tcPr>
            <w:tcW w:w="1608" w:type="dxa"/>
            <w:tcBorders>
              <w:top w:val="single" w:sz="8" w:space="0" w:color="auto"/>
              <w:left w:val="single" w:sz="8" w:space="0" w:color="auto"/>
              <w:bottom w:val="single" w:sz="8" w:space="0" w:color="auto"/>
              <w:right w:val="single" w:sz="8" w:space="0" w:color="auto"/>
            </w:tcBorders>
            <w:vAlign w:val="center"/>
          </w:tcPr>
          <w:p w:rsidR="001B0EF7" w:rsidRPr="000950EA" w:rsidRDefault="001B0EF7" w:rsidP="003155C7">
            <w:pPr>
              <w:widowControl/>
              <w:spacing w:before="100" w:beforeAutospacing="1" w:after="100" w:afterAutospacing="1"/>
              <w:jc w:val="left"/>
              <w:rPr>
                <w:rFonts w:ascii="宋体" w:hAnsi="宋体" w:cs="宋体"/>
                <w:kern w:val="0"/>
                <w:sz w:val="24"/>
                <w:szCs w:val="24"/>
              </w:rPr>
            </w:pPr>
            <w:r w:rsidRPr="000950EA">
              <w:rPr>
                <w:rFonts w:ascii="宋体" w:hAnsi="宋体" w:cs="宋体" w:hint="eastAsia"/>
                <w:kern w:val="0"/>
                <w:sz w:val="22"/>
              </w:rPr>
              <w:t>广元市</w:t>
            </w:r>
            <w:r>
              <w:rPr>
                <w:rFonts w:ascii="宋体" w:hAnsi="宋体" w:cs="宋体" w:hint="eastAsia"/>
                <w:kern w:val="0"/>
                <w:sz w:val="22"/>
              </w:rPr>
              <w:t>人民检察院政治部干部处</w:t>
            </w:r>
            <w:r w:rsidRPr="000950EA">
              <w:rPr>
                <w:rFonts w:ascii="宋体" w:hAnsi="宋体" w:cs="宋体" w:hint="eastAsia"/>
                <w:kern w:val="0"/>
                <w:sz w:val="22"/>
              </w:rPr>
              <w:t>（广元市万源新区</w:t>
            </w:r>
            <w:r>
              <w:rPr>
                <w:rFonts w:ascii="宋体" w:hAnsi="宋体" w:cs="宋体" w:hint="eastAsia"/>
                <w:kern w:val="0"/>
                <w:sz w:val="22"/>
              </w:rPr>
              <w:t>翠云路</w:t>
            </w:r>
            <w:r>
              <w:rPr>
                <w:rFonts w:ascii="宋体" w:hAnsi="宋体" w:cs="宋体"/>
                <w:kern w:val="0"/>
                <w:sz w:val="22"/>
              </w:rPr>
              <w:t>135</w:t>
            </w:r>
            <w:r>
              <w:rPr>
                <w:rFonts w:ascii="宋体" w:hAnsi="宋体" w:cs="宋体" w:hint="eastAsia"/>
                <w:kern w:val="0"/>
                <w:sz w:val="22"/>
              </w:rPr>
              <w:t>号</w:t>
            </w:r>
            <w:r w:rsidRPr="000950EA">
              <w:rPr>
                <w:rFonts w:ascii="宋体" w:hAnsi="宋体" w:cs="宋体" w:hint="eastAsia"/>
                <w:kern w:val="0"/>
                <w:sz w:val="22"/>
              </w:rPr>
              <w:t>）</w:t>
            </w:r>
            <w:r w:rsidRPr="000950EA">
              <w:rPr>
                <w:rFonts w:ascii="宋体" w:hAnsi="宋体" w:cs="宋体"/>
                <w:kern w:val="0"/>
                <w:sz w:val="24"/>
                <w:szCs w:val="24"/>
              </w:rPr>
              <w:t xml:space="preserve"> </w:t>
            </w:r>
          </w:p>
        </w:tc>
        <w:tc>
          <w:tcPr>
            <w:tcW w:w="1172" w:type="dxa"/>
            <w:tcBorders>
              <w:top w:val="single" w:sz="8" w:space="0" w:color="auto"/>
              <w:left w:val="single" w:sz="8" w:space="0" w:color="auto"/>
              <w:bottom w:val="single" w:sz="8" w:space="0" w:color="auto"/>
              <w:right w:val="single" w:sz="8" w:space="0" w:color="auto"/>
            </w:tcBorders>
            <w:vAlign w:val="center"/>
          </w:tcPr>
          <w:p w:rsidR="001B0EF7" w:rsidRDefault="001B0EF7" w:rsidP="000950EA">
            <w:pPr>
              <w:widowControl/>
              <w:spacing w:before="100" w:beforeAutospacing="1" w:after="100" w:afterAutospacing="1"/>
              <w:ind w:left="220" w:hanging="220"/>
              <w:jc w:val="left"/>
              <w:rPr>
                <w:rFonts w:ascii="宋体" w:cs="宋体"/>
                <w:kern w:val="0"/>
                <w:sz w:val="22"/>
              </w:rPr>
            </w:pPr>
            <w:r w:rsidRPr="000950EA">
              <w:rPr>
                <w:rFonts w:ascii="宋体" w:hAnsi="宋体" w:cs="宋体" w:hint="eastAsia"/>
                <w:kern w:val="0"/>
                <w:sz w:val="22"/>
              </w:rPr>
              <w:t>资格复审</w:t>
            </w:r>
          </w:p>
          <w:p w:rsidR="001B0EF7" w:rsidRPr="000950EA" w:rsidRDefault="001B0EF7" w:rsidP="000950EA">
            <w:pPr>
              <w:widowControl/>
              <w:spacing w:before="100" w:beforeAutospacing="1" w:after="100" w:afterAutospacing="1"/>
              <w:ind w:left="220" w:hanging="220"/>
              <w:jc w:val="left"/>
              <w:rPr>
                <w:rFonts w:ascii="宋体" w:hAnsi="宋体" w:cs="宋体"/>
                <w:kern w:val="0"/>
                <w:sz w:val="24"/>
                <w:szCs w:val="24"/>
              </w:rPr>
            </w:pPr>
            <w:r w:rsidRPr="000950EA">
              <w:rPr>
                <w:rFonts w:ascii="宋体" w:hAnsi="宋体" w:cs="宋体" w:hint="eastAsia"/>
                <w:kern w:val="0"/>
                <w:sz w:val="22"/>
              </w:rPr>
              <w:t>递补</w:t>
            </w:r>
            <w:r w:rsidRPr="000950EA">
              <w:rPr>
                <w:rFonts w:ascii="宋体" w:hAnsi="宋体" w:cs="宋体"/>
                <w:kern w:val="0"/>
                <w:sz w:val="24"/>
                <w:szCs w:val="24"/>
              </w:rPr>
              <w:t xml:space="preserve"> </w:t>
            </w:r>
          </w:p>
        </w:tc>
        <w:tc>
          <w:tcPr>
            <w:tcW w:w="3848" w:type="dxa"/>
            <w:tcBorders>
              <w:top w:val="single" w:sz="8" w:space="0" w:color="auto"/>
              <w:left w:val="single" w:sz="8" w:space="0" w:color="auto"/>
              <w:bottom w:val="single" w:sz="8" w:space="0" w:color="auto"/>
              <w:right w:val="single" w:sz="8" w:space="0" w:color="auto"/>
            </w:tcBorders>
            <w:vAlign w:val="center"/>
          </w:tcPr>
          <w:p w:rsidR="001B0EF7" w:rsidRPr="000950EA" w:rsidRDefault="001B0EF7" w:rsidP="000950EA">
            <w:pPr>
              <w:widowControl/>
              <w:spacing w:before="100" w:beforeAutospacing="1" w:after="100" w:afterAutospacing="1"/>
              <w:jc w:val="left"/>
              <w:rPr>
                <w:rFonts w:ascii="宋体" w:cs="宋体"/>
                <w:kern w:val="0"/>
                <w:sz w:val="24"/>
                <w:szCs w:val="24"/>
              </w:rPr>
            </w:pPr>
            <w:r w:rsidRPr="000950EA">
              <w:rPr>
                <w:rFonts w:ascii="宋体" w:hAnsi="宋体" w:cs="宋体" w:hint="eastAsia"/>
                <w:kern w:val="0"/>
                <w:sz w:val="22"/>
              </w:rPr>
              <w:t>资格复审的递补名单将于</w:t>
            </w:r>
            <w:smartTag w:uri="urn:schemas-microsoft-com:office:smarttags" w:element="chsdate">
              <w:smartTagPr>
                <w:attr w:name="IsROCDate" w:val="False"/>
                <w:attr w:name="IsLunarDate" w:val="False"/>
                <w:attr w:name="Day" w:val="15"/>
                <w:attr w:name="Month" w:val="12"/>
                <w:attr w:name="Year" w:val="2017"/>
              </w:smartTagPr>
              <w:r w:rsidRPr="000950EA">
                <w:rPr>
                  <w:rFonts w:ascii="宋体" w:hAnsi="宋体" w:cs="宋体"/>
                  <w:kern w:val="0"/>
                  <w:sz w:val="22"/>
                </w:rPr>
                <w:t>2017</w:t>
              </w:r>
              <w:r w:rsidRPr="000950EA">
                <w:rPr>
                  <w:rFonts w:ascii="宋体" w:hAnsi="宋体" w:cs="宋体" w:hint="eastAsia"/>
                  <w:kern w:val="0"/>
                  <w:sz w:val="22"/>
                </w:rPr>
                <w:t>年</w:t>
              </w:r>
              <w:r w:rsidRPr="000950EA">
                <w:rPr>
                  <w:rFonts w:ascii="宋体" w:hAnsi="宋体" w:cs="宋体"/>
                  <w:kern w:val="0"/>
                  <w:sz w:val="22"/>
                </w:rPr>
                <w:t>12</w:t>
              </w:r>
              <w:r w:rsidRPr="000950EA">
                <w:rPr>
                  <w:rFonts w:ascii="宋体" w:hAnsi="宋体" w:cs="宋体" w:hint="eastAsia"/>
                  <w:kern w:val="0"/>
                  <w:sz w:val="22"/>
                </w:rPr>
                <w:t>月</w:t>
              </w:r>
              <w:r w:rsidRPr="000950EA">
                <w:rPr>
                  <w:rFonts w:ascii="宋体" w:hAnsi="宋体" w:cs="宋体"/>
                  <w:kern w:val="0"/>
                  <w:sz w:val="22"/>
                </w:rPr>
                <w:t>15</w:t>
              </w:r>
              <w:r w:rsidRPr="000950EA">
                <w:rPr>
                  <w:rFonts w:ascii="宋体" w:hAnsi="宋体" w:cs="宋体" w:hint="eastAsia"/>
                  <w:kern w:val="0"/>
                  <w:sz w:val="22"/>
                </w:rPr>
                <w:t>日前</w:t>
              </w:r>
            </w:smartTag>
            <w:r w:rsidRPr="000950EA">
              <w:rPr>
                <w:rFonts w:ascii="宋体" w:hAnsi="宋体" w:cs="宋体" w:hint="eastAsia"/>
                <w:kern w:val="0"/>
                <w:sz w:val="22"/>
              </w:rPr>
              <w:t>公布于广元市</w:t>
            </w:r>
            <w:r>
              <w:rPr>
                <w:rFonts w:ascii="宋体" w:hAnsi="宋体" w:cs="宋体" w:hint="eastAsia"/>
                <w:kern w:val="0"/>
                <w:sz w:val="22"/>
              </w:rPr>
              <w:t>人民检察院</w:t>
            </w:r>
            <w:r w:rsidRPr="000950EA">
              <w:rPr>
                <w:rFonts w:ascii="宋体" w:hAnsi="宋体" w:cs="宋体" w:hint="eastAsia"/>
                <w:kern w:val="0"/>
                <w:sz w:val="22"/>
              </w:rPr>
              <w:t>网站</w:t>
            </w:r>
          </w:p>
        </w:tc>
      </w:tr>
    </w:tbl>
    <w:p w:rsidR="001B0EF7" w:rsidRPr="000950EA" w:rsidRDefault="001B0EF7" w:rsidP="000950EA">
      <w:pPr>
        <w:widowControl/>
        <w:spacing w:before="100" w:beforeAutospacing="1" w:after="100" w:afterAutospacing="1"/>
        <w:ind w:firstLine="433"/>
        <w:jc w:val="left"/>
        <w:rPr>
          <w:rFonts w:ascii="宋体" w:hAnsi="宋体" w:cs="宋体"/>
          <w:kern w:val="0"/>
          <w:sz w:val="24"/>
          <w:szCs w:val="24"/>
        </w:rPr>
      </w:pPr>
      <w:r>
        <w:rPr>
          <w:rFonts w:ascii="宋体" w:hAnsi="宋体" w:cs="宋体" w:hint="eastAsia"/>
          <w:b/>
          <w:bCs/>
          <w:kern w:val="0"/>
          <w:sz w:val="22"/>
        </w:rPr>
        <w:t>二、</w:t>
      </w:r>
      <w:r w:rsidRPr="000950EA">
        <w:rPr>
          <w:rFonts w:ascii="宋体" w:hAnsi="宋体" w:cs="宋体" w:hint="eastAsia"/>
          <w:b/>
          <w:bCs/>
          <w:kern w:val="0"/>
          <w:sz w:val="22"/>
        </w:rPr>
        <w:t>资格复审相关要求</w:t>
      </w:r>
      <w:r w:rsidRPr="000950EA">
        <w:rPr>
          <w:rFonts w:ascii="宋体" w:hAnsi="宋体" w:cs="宋体"/>
          <w:kern w:val="0"/>
          <w:sz w:val="24"/>
          <w:szCs w:val="24"/>
        </w:rPr>
        <w:t xml:space="preserve"> </w:t>
      </w:r>
    </w:p>
    <w:p w:rsidR="001B0EF7" w:rsidRPr="000950EA" w:rsidRDefault="001B0EF7" w:rsidP="000950EA">
      <w:pPr>
        <w:widowControl/>
        <w:spacing w:before="100" w:beforeAutospacing="1" w:after="100" w:afterAutospacing="1"/>
        <w:ind w:firstLine="442"/>
        <w:jc w:val="left"/>
        <w:rPr>
          <w:rFonts w:ascii="宋体" w:hAnsi="宋体" w:cs="宋体"/>
          <w:kern w:val="0"/>
          <w:sz w:val="24"/>
          <w:szCs w:val="24"/>
        </w:rPr>
      </w:pPr>
      <w:r w:rsidRPr="000950EA">
        <w:rPr>
          <w:rFonts w:ascii="宋体" w:hAnsi="宋体" w:cs="宋体" w:hint="eastAsia"/>
          <w:kern w:val="0"/>
          <w:sz w:val="22"/>
        </w:rPr>
        <w:t>参加资格复审人员须本人到场，并准备以下材料：</w:t>
      </w:r>
      <w:r w:rsidRPr="000950EA">
        <w:rPr>
          <w:rFonts w:ascii="宋体" w:hAnsi="宋体" w:cs="宋体"/>
          <w:kern w:val="0"/>
          <w:sz w:val="24"/>
          <w:szCs w:val="24"/>
        </w:rPr>
        <w:t xml:space="preserve"> </w:t>
      </w:r>
    </w:p>
    <w:p w:rsidR="001B0EF7" w:rsidRPr="001A38FE" w:rsidRDefault="001B0EF7" w:rsidP="001A38FE">
      <w:pPr>
        <w:widowControl/>
        <w:spacing w:before="100" w:beforeAutospacing="1" w:after="100" w:afterAutospacing="1"/>
        <w:ind w:firstLine="440"/>
        <w:jc w:val="left"/>
        <w:rPr>
          <w:rFonts w:ascii="宋体" w:hAnsi="宋体" w:cs="宋体"/>
          <w:kern w:val="0"/>
          <w:sz w:val="22"/>
        </w:rPr>
      </w:pPr>
      <w:r w:rsidRPr="000950EA">
        <w:rPr>
          <w:rFonts w:ascii="宋体" w:hAnsi="宋体" w:cs="宋体"/>
          <w:kern w:val="0"/>
          <w:sz w:val="22"/>
        </w:rPr>
        <w:t>1</w:t>
      </w:r>
      <w:r w:rsidRPr="000950EA">
        <w:rPr>
          <w:rFonts w:ascii="宋体" w:hAnsi="宋体" w:cs="宋体" w:hint="eastAsia"/>
          <w:kern w:val="0"/>
          <w:sz w:val="22"/>
        </w:rPr>
        <w:t>、考生应携带《四川省公开考试录用公务员报考信息表》一份</w:t>
      </w:r>
      <w:r w:rsidRPr="000950EA">
        <w:rPr>
          <w:rFonts w:ascii="宋体" w:hAnsi="宋体" w:cs="宋体"/>
          <w:kern w:val="0"/>
          <w:sz w:val="22"/>
        </w:rPr>
        <w:t>(</w:t>
      </w:r>
      <w:r w:rsidRPr="000950EA">
        <w:rPr>
          <w:rFonts w:ascii="宋体" w:hAnsi="宋体" w:cs="宋体" w:hint="eastAsia"/>
          <w:kern w:val="0"/>
          <w:sz w:val="22"/>
        </w:rPr>
        <w:t>贴上</w:t>
      </w:r>
      <w:r w:rsidRPr="000950EA">
        <w:rPr>
          <w:rFonts w:ascii="宋体" w:hAnsi="宋体" w:cs="宋体"/>
          <w:kern w:val="0"/>
          <w:sz w:val="22"/>
        </w:rPr>
        <w:t>2</w:t>
      </w:r>
      <w:r w:rsidRPr="000950EA">
        <w:rPr>
          <w:rFonts w:ascii="宋体" w:hAnsi="宋体" w:cs="宋体" w:hint="eastAsia"/>
          <w:kern w:val="0"/>
          <w:sz w:val="22"/>
        </w:rPr>
        <w:t>寸免冠彩色标准照片</w:t>
      </w:r>
      <w:r w:rsidRPr="000950EA">
        <w:rPr>
          <w:rFonts w:ascii="宋体" w:hAnsi="宋体" w:cs="宋体"/>
          <w:kern w:val="0"/>
          <w:sz w:val="22"/>
        </w:rPr>
        <w:t>)</w:t>
      </w:r>
      <w:r w:rsidRPr="000950EA">
        <w:rPr>
          <w:rFonts w:ascii="宋体" w:hAnsi="宋体" w:cs="宋体" w:hint="eastAsia"/>
          <w:kern w:val="0"/>
          <w:sz w:val="22"/>
        </w:rPr>
        <w:t>、笔试准考证一份、第二代居民身份证及复印件一份</w:t>
      </w:r>
      <w:r w:rsidRPr="000950EA">
        <w:rPr>
          <w:rFonts w:ascii="宋体" w:hAnsi="宋体" w:cs="宋体"/>
          <w:kern w:val="0"/>
          <w:sz w:val="22"/>
        </w:rPr>
        <w:t>(</w:t>
      </w:r>
      <w:r w:rsidRPr="000950EA">
        <w:rPr>
          <w:rFonts w:ascii="宋体" w:hAnsi="宋体" w:cs="宋体" w:hint="eastAsia"/>
          <w:kern w:val="0"/>
          <w:sz w:val="22"/>
        </w:rPr>
        <w:t>不含旧版临时身份证、过期身份证</w:t>
      </w:r>
      <w:r w:rsidRPr="000950EA">
        <w:rPr>
          <w:rFonts w:ascii="宋体" w:hAnsi="宋体" w:cs="宋体"/>
          <w:kern w:val="0"/>
          <w:sz w:val="22"/>
        </w:rPr>
        <w:t>)</w:t>
      </w:r>
      <w:r w:rsidRPr="000950EA">
        <w:rPr>
          <w:rFonts w:ascii="宋体" w:hAnsi="宋体" w:cs="宋体" w:hint="eastAsia"/>
          <w:kern w:val="0"/>
          <w:sz w:val="22"/>
        </w:rPr>
        <w:t>、毕业证及复印件一份、学位证及复印件一份</w:t>
      </w:r>
      <w:r w:rsidRPr="000950EA">
        <w:rPr>
          <w:rFonts w:ascii="宋体" w:hAnsi="宋体" w:cs="宋体"/>
          <w:kern w:val="0"/>
          <w:sz w:val="22"/>
        </w:rPr>
        <w:t>(</w:t>
      </w:r>
      <w:r w:rsidRPr="000950EA">
        <w:rPr>
          <w:rFonts w:ascii="宋体" w:hAnsi="宋体" w:cs="宋体" w:hint="eastAsia"/>
          <w:kern w:val="0"/>
          <w:sz w:val="22"/>
        </w:rPr>
        <w:t>有学位要求的职位</w:t>
      </w:r>
      <w:r w:rsidRPr="000950EA">
        <w:rPr>
          <w:rFonts w:ascii="宋体" w:hAnsi="宋体" w:cs="宋体"/>
          <w:kern w:val="0"/>
          <w:sz w:val="22"/>
        </w:rPr>
        <w:t>)</w:t>
      </w:r>
      <w:r w:rsidRPr="000950EA">
        <w:rPr>
          <w:rFonts w:ascii="宋体" w:hAnsi="宋体" w:cs="宋体" w:hint="eastAsia"/>
          <w:kern w:val="0"/>
          <w:sz w:val="22"/>
        </w:rPr>
        <w:t>、户籍证明及复印件一份</w:t>
      </w:r>
      <w:r w:rsidRPr="000950EA">
        <w:rPr>
          <w:rFonts w:ascii="宋体" w:hAnsi="宋体" w:cs="宋体"/>
          <w:kern w:val="0"/>
          <w:sz w:val="22"/>
        </w:rPr>
        <w:t>(</w:t>
      </w:r>
      <w:r w:rsidRPr="000950EA">
        <w:rPr>
          <w:rFonts w:ascii="宋体" w:hAnsi="宋体" w:cs="宋体" w:hint="eastAsia"/>
          <w:kern w:val="0"/>
          <w:sz w:val="22"/>
        </w:rPr>
        <w:t>明确了招收范围的职位</w:t>
      </w:r>
      <w:r w:rsidRPr="000950EA">
        <w:rPr>
          <w:rFonts w:ascii="宋体" w:hAnsi="宋体" w:cs="宋体"/>
          <w:kern w:val="0"/>
          <w:sz w:val="22"/>
        </w:rPr>
        <w:t>)</w:t>
      </w:r>
      <w:r w:rsidRPr="000950EA">
        <w:rPr>
          <w:rFonts w:ascii="宋体" w:hAnsi="宋体" w:cs="宋体" w:hint="eastAsia"/>
          <w:kern w:val="0"/>
          <w:sz w:val="22"/>
        </w:rPr>
        <w:t>、法律职业资格证书及复印件一份</w:t>
      </w:r>
      <w:r w:rsidRPr="000950EA">
        <w:rPr>
          <w:rFonts w:ascii="宋体" w:hAnsi="宋体" w:cs="宋体"/>
          <w:kern w:val="0"/>
          <w:sz w:val="22"/>
        </w:rPr>
        <w:t>(</w:t>
      </w:r>
      <w:r w:rsidRPr="000950EA">
        <w:rPr>
          <w:rFonts w:ascii="宋体" w:hAnsi="宋体" w:cs="宋体" w:hint="eastAsia"/>
          <w:kern w:val="0"/>
          <w:sz w:val="22"/>
        </w:rPr>
        <w:t>要求取得法律职业资格证书职位</w:t>
      </w:r>
      <w:r w:rsidRPr="000950EA">
        <w:rPr>
          <w:rFonts w:ascii="宋体" w:hAnsi="宋体" w:cs="宋体"/>
          <w:kern w:val="0"/>
          <w:sz w:val="22"/>
        </w:rPr>
        <w:t>)</w:t>
      </w:r>
      <w:r w:rsidRPr="000950EA">
        <w:rPr>
          <w:rFonts w:ascii="宋体" w:hAnsi="宋体" w:cs="宋体" w:hint="eastAsia"/>
          <w:kern w:val="0"/>
          <w:sz w:val="22"/>
        </w:rPr>
        <w:t>、报考职位要求的其它证书和手续原件及复印件于指定的时间到指定的地点进行资格复审。其中，几种特殊报考对象，还须具备以下手续：</w:t>
      </w:r>
      <w:r w:rsidRPr="000950EA">
        <w:rPr>
          <w:rFonts w:ascii="宋体" w:cs="宋体"/>
          <w:kern w:val="0"/>
          <w:sz w:val="22"/>
        </w:rPr>
        <w:br/>
      </w:r>
      <w:r>
        <w:rPr>
          <w:rFonts w:ascii="宋体" w:hAnsi="宋体" w:cs="宋体"/>
          <w:kern w:val="0"/>
          <w:sz w:val="22"/>
        </w:rPr>
        <w:t xml:space="preserve">    </w:t>
      </w:r>
      <w:r w:rsidRPr="000950EA">
        <w:rPr>
          <w:rFonts w:ascii="宋体" w:hAnsi="宋体" w:cs="宋体" w:hint="eastAsia"/>
          <w:kern w:val="0"/>
          <w:sz w:val="22"/>
        </w:rPr>
        <w:t>（</w:t>
      </w:r>
      <w:r w:rsidRPr="001A38FE">
        <w:rPr>
          <w:rFonts w:ascii="宋体" w:hAnsi="宋体" w:cs="宋体"/>
          <w:kern w:val="0"/>
          <w:sz w:val="22"/>
        </w:rPr>
        <w:t>1</w:t>
      </w:r>
      <w:r w:rsidRPr="000950EA">
        <w:rPr>
          <w:rFonts w:ascii="宋体" w:hAnsi="宋体" w:cs="宋体" w:hint="eastAsia"/>
          <w:kern w:val="0"/>
          <w:sz w:val="22"/>
        </w:rPr>
        <w:t>）</w:t>
      </w:r>
      <w:r w:rsidRPr="001A38FE">
        <w:rPr>
          <w:rFonts w:ascii="宋体" w:hAnsi="宋体" w:cs="宋体"/>
          <w:kern w:val="0"/>
          <w:sz w:val="22"/>
        </w:rPr>
        <w:t>2018</w:t>
      </w:r>
      <w:r w:rsidRPr="001A38FE">
        <w:rPr>
          <w:rFonts w:ascii="宋体" w:hAnsi="宋体" w:cs="宋体" w:hint="eastAsia"/>
          <w:kern w:val="0"/>
          <w:sz w:val="22"/>
        </w:rPr>
        <w:t>年高校毕业生须出具本人学生证和所在学校主管毕业生就业工作部门开具的有关院系及专业等情况的证明。</w:t>
      </w:r>
      <w:r w:rsidRPr="001A38FE">
        <w:rPr>
          <w:rFonts w:ascii="宋体" w:hAnsi="宋体" w:cs="宋体"/>
          <w:kern w:val="0"/>
          <w:sz w:val="22"/>
        </w:rPr>
        <w:t xml:space="preserve"> </w:t>
      </w:r>
    </w:p>
    <w:p w:rsidR="001B0EF7" w:rsidRPr="001A38FE" w:rsidRDefault="001B0EF7" w:rsidP="000950EA">
      <w:pPr>
        <w:widowControl/>
        <w:spacing w:before="100" w:beforeAutospacing="1" w:after="100" w:afterAutospacing="1"/>
        <w:ind w:firstLine="440"/>
        <w:jc w:val="left"/>
        <w:rPr>
          <w:rFonts w:ascii="宋体" w:hAnsi="宋体" w:cs="宋体"/>
          <w:kern w:val="0"/>
          <w:sz w:val="22"/>
        </w:rPr>
      </w:pPr>
      <w:r w:rsidRPr="001A38FE">
        <w:rPr>
          <w:rFonts w:ascii="宋体" w:hAnsi="宋体" w:cs="宋体" w:hint="eastAsia"/>
          <w:kern w:val="0"/>
          <w:sz w:val="22"/>
        </w:rPr>
        <w:t>（</w:t>
      </w:r>
      <w:r w:rsidRPr="001A38FE">
        <w:rPr>
          <w:rFonts w:ascii="宋体" w:hAnsi="宋体" w:cs="宋体"/>
          <w:kern w:val="0"/>
          <w:sz w:val="22"/>
        </w:rPr>
        <w:t>2</w:t>
      </w:r>
      <w:r w:rsidRPr="001A38FE">
        <w:rPr>
          <w:rFonts w:ascii="宋体" w:hAnsi="宋体" w:cs="宋体" w:hint="eastAsia"/>
          <w:kern w:val="0"/>
          <w:sz w:val="22"/>
        </w:rPr>
        <w:t>）报考“在川参加服务基层项目的人员”职位的，须提供关于其参加服务基层项目的协议、服务年限以及服务期的现实表现、服务期满的考核结果等有关证明材料。其中，参加“一村（社区）一名大学生”项目的，应提供由县级以上组织人社部门出具的证明；参加“三支一扶”计划项目的，应提供省“三支一扶”工作协调管理办公室出具的高校毕业生“三支一扶”服务证书（此证书由全国“三支一扶”工作协调管理办公室监制）原件和复印件；参加“农村义务教育阶段学校教师特设岗位计划”项目的，应提供省级教育部门统一制作、教育部监制的“特岗教师”证书和服务“农村义务教育阶段学校教师特设岗位计划”鉴定表原件和复印件；参加“大学生志愿服务西部计划”项目的，应提供由共青团中央统一制作的服务证和大学生志愿服务西部计划鉴定表原件和复印件；参加“社工人才百人计划”项目的，应提供由县级以上组织人社和民政部门出具的证明。</w:t>
      </w:r>
      <w:r w:rsidRPr="001A38FE">
        <w:rPr>
          <w:rFonts w:ascii="宋体" w:hAnsi="宋体" w:cs="宋体"/>
          <w:kern w:val="0"/>
          <w:sz w:val="22"/>
        </w:rPr>
        <w:t xml:space="preserve"> </w:t>
      </w:r>
    </w:p>
    <w:p w:rsidR="001B0EF7" w:rsidRPr="001A38FE" w:rsidRDefault="001B0EF7" w:rsidP="000950EA">
      <w:pPr>
        <w:widowControl/>
        <w:spacing w:before="100" w:beforeAutospacing="1" w:after="100" w:afterAutospacing="1"/>
        <w:ind w:firstLine="440"/>
        <w:jc w:val="left"/>
        <w:rPr>
          <w:rFonts w:ascii="宋体" w:hAnsi="宋体" w:cs="宋体"/>
          <w:kern w:val="0"/>
          <w:sz w:val="22"/>
        </w:rPr>
      </w:pPr>
      <w:r w:rsidRPr="001A38FE">
        <w:rPr>
          <w:rFonts w:ascii="宋体" w:hAnsi="宋体" w:cs="宋体" w:hint="eastAsia"/>
          <w:kern w:val="0"/>
          <w:sz w:val="22"/>
        </w:rPr>
        <w:t>（</w:t>
      </w:r>
      <w:r w:rsidRPr="001A38FE">
        <w:rPr>
          <w:rFonts w:ascii="宋体" w:hAnsi="宋体" w:cs="宋体"/>
          <w:kern w:val="0"/>
          <w:sz w:val="22"/>
        </w:rPr>
        <w:t>3</w:t>
      </w:r>
      <w:r w:rsidRPr="001A38FE">
        <w:rPr>
          <w:rFonts w:ascii="宋体" w:hAnsi="宋体" w:cs="宋体" w:hint="eastAsia"/>
          <w:kern w:val="0"/>
          <w:sz w:val="22"/>
        </w:rPr>
        <w:t>）新就业的企事业单位的高校毕业生，试用期（见习期）未满参加本次招考的，须出具所在单位组织人事部门同意报考的手续。</w:t>
      </w:r>
      <w:r w:rsidRPr="001A38FE">
        <w:rPr>
          <w:rFonts w:ascii="宋体" w:hAnsi="宋体" w:cs="宋体"/>
          <w:kern w:val="0"/>
          <w:sz w:val="22"/>
        </w:rPr>
        <w:t xml:space="preserve"> </w:t>
      </w:r>
    </w:p>
    <w:p w:rsidR="001B0EF7" w:rsidRPr="001A38FE" w:rsidRDefault="001B0EF7" w:rsidP="000950EA">
      <w:pPr>
        <w:widowControl/>
        <w:spacing w:before="100" w:beforeAutospacing="1" w:after="100" w:afterAutospacing="1"/>
        <w:ind w:firstLine="440"/>
        <w:jc w:val="left"/>
        <w:rPr>
          <w:rFonts w:ascii="宋体" w:hAnsi="宋体" w:cs="宋体"/>
          <w:kern w:val="0"/>
          <w:sz w:val="22"/>
        </w:rPr>
      </w:pPr>
      <w:r w:rsidRPr="001A38FE">
        <w:rPr>
          <w:rFonts w:ascii="宋体" w:hAnsi="宋体" w:cs="宋体" w:hint="eastAsia"/>
          <w:kern w:val="0"/>
          <w:sz w:val="22"/>
        </w:rPr>
        <w:t>（</w:t>
      </w:r>
      <w:r w:rsidRPr="001A38FE">
        <w:rPr>
          <w:rFonts w:ascii="宋体" w:hAnsi="宋体" w:cs="宋体"/>
          <w:kern w:val="0"/>
          <w:sz w:val="22"/>
        </w:rPr>
        <w:t>4</w:t>
      </w:r>
      <w:r w:rsidRPr="001A38FE">
        <w:rPr>
          <w:rFonts w:ascii="宋体" w:hAnsi="宋体" w:cs="宋体" w:hint="eastAsia"/>
          <w:kern w:val="0"/>
          <w:sz w:val="22"/>
        </w:rPr>
        <w:t>）委培生、定向生须由原委培、定向单位出具同意报考的手续。</w:t>
      </w:r>
      <w:r w:rsidRPr="001A38FE">
        <w:rPr>
          <w:rFonts w:ascii="宋体" w:hAnsi="宋体" w:cs="宋体"/>
          <w:kern w:val="0"/>
          <w:sz w:val="22"/>
        </w:rPr>
        <w:t xml:space="preserve"> </w:t>
      </w:r>
    </w:p>
    <w:p w:rsidR="001B0EF7" w:rsidRPr="001A38FE" w:rsidRDefault="001B0EF7" w:rsidP="000950EA">
      <w:pPr>
        <w:widowControl/>
        <w:spacing w:before="100" w:beforeAutospacing="1" w:after="100" w:afterAutospacing="1"/>
        <w:ind w:firstLine="440"/>
        <w:jc w:val="left"/>
        <w:rPr>
          <w:rFonts w:ascii="宋体" w:hAnsi="宋体" w:cs="宋体"/>
          <w:kern w:val="0"/>
          <w:sz w:val="22"/>
        </w:rPr>
      </w:pPr>
      <w:r w:rsidRPr="001A38FE">
        <w:rPr>
          <w:rFonts w:ascii="宋体" w:hAnsi="宋体" w:cs="宋体" w:hint="eastAsia"/>
          <w:kern w:val="0"/>
          <w:sz w:val="22"/>
        </w:rPr>
        <w:t>（</w:t>
      </w:r>
      <w:r w:rsidRPr="001A38FE">
        <w:rPr>
          <w:rFonts w:ascii="宋体" w:hAnsi="宋体" w:cs="宋体"/>
          <w:kern w:val="0"/>
          <w:sz w:val="22"/>
        </w:rPr>
        <w:t>5</w:t>
      </w:r>
      <w:r w:rsidRPr="001A38FE">
        <w:rPr>
          <w:rFonts w:ascii="宋体" w:hAnsi="宋体" w:cs="宋体" w:hint="eastAsia"/>
          <w:kern w:val="0"/>
          <w:sz w:val="22"/>
        </w:rPr>
        <w:t>）港澳学习、国外留学归来人员，须出具学历认证材料和我国驻外使领馆的有关证明材料。</w:t>
      </w:r>
      <w:r w:rsidRPr="001A38FE">
        <w:rPr>
          <w:rFonts w:ascii="宋体" w:hAnsi="宋体" w:cs="宋体"/>
          <w:kern w:val="0"/>
          <w:sz w:val="22"/>
        </w:rPr>
        <w:t xml:space="preserve"> </w:t>
      </w:r>
    </w:p>
    <w:p w:rsidR="001B0EF7" w:rsidRPr="001A38FE" w:rsidRDefault="001B0EF7" w:rsidP="000950EA">
      <w:pPr>
        <w:widowControl/>
        <w:spacing w:before="100" w:beforeAutospacing="1" w:after="100" w:afterAutospacing="1"/>
        <w:ind w:firstLine="440"/>
        <w:jc w:val="left"/>
        <w:rPr>
          <w:rFonts w:ascii="宋体" w:hAnsi="宋体" w:cs="宋体"/>
          <w:kern w:val="0"/>
          <w:sz w:val="22"/>
        </w:rPr>
      </w:pPr>
      <w:r w:rsidRPr="001A38FE">
        <w:rPr>
          <w:rFonts w:ascii="宋体" w:hAnsi="宋体" w:cs="宋体" w:hint="eastAsia"/>
          <w:kern w:val="0"/>
          <w:sz w:val="22"/>
        </w:rPr>
        <w:t>（</w:t>
      </w:r>
      <w:r w:rsidRPr="001A38FE">
        <w:rPr>
          <w:rFonts w:ascii="宋体" w:hAnsi="宋体" w:cs="宋体"/>
          <w:kern w:val="0"/>
          <w:sz w:val="22"/>
        </w:rPr>
        <w:t>6</w:t>
      </w:r>
      <w:r w:rsidRPr="001A38FE">
        <w:rPr>
          <w:rFonts w:ascii="宋体" w:hAnsi="宋体" w:cs="宋体" w:hint="eastAsia"/>
          <w:kern w:val="0"/>
          <w:sz w:val="22"/>
        </w:rPr>
        <w:t>）国家有其他特殊规定的，从其特殊规定。</w:t>
      </w:r>
      <w:r w:rsidRPr="001A38FE">
        <w:rPr>
          <w:rFonts w:ascii="宋体" w:hAnsi="宋体" w:cs="宋体"/>
          <w:kern w:val="0"/>
          <w:sz w:val="22"/>
        </w:rPr>
        <w:t xml:space="preserve"> </w:t>
      </w:r>
    </w:p>
    <w:p w:rsidR="001B0EF7" w:rsidRPr="000950EA" w:rsidRDefault="001B0EF7" w:rsidP="000950EA">
      <w:pPr>
        <w:widowControl/>
        <w:spacing w:before="100" w:beforeAutospacing="1" w:after="100" w:afterAutospacing="1"/>
        <w:ind w:firstLine="442"/>
        <w:jc w:val="left"/>
        <w:rPr>
          <w:rFonts w:ascii="宋体" w:hAnsi="宋体" w:cs="宋体"/>
          <w:kern w:val="0"/>
          <w:sz w:val="24"/>
          <w:szCs w:val="24"/>
        </w:rPr>
      </w:pPr>
      <w:r w:rsidRPr="000950EA">
        <w:rPr>
          <w:rFonts w:ascii="宋体" w:hAnsi="宋体" w:cs="宋体"/>
          <w:kern w:val="0"/>
          <w:sz w:val="22"/>
        </w:rPr>
        <w:t>2</w:t>
      </w:r>
      <w:r w:rsidRPr="000950EA">
        <w:rPr>
          <w:rFonts w:ascii="宋体" w:hAnsi="宋体" w:cs="宋体" w:hint="eastAsia"/>
          <w:kern w:val="0"/>
          <w:sz w:val="22"/>
        </w:rPr>
        <w:t>、面试资格复审中因不符合报考条件或缺少上述证件以及没按规定时间到指定的地点参加资格复审等原因而取消面试资格产生的面试空额，按笔试成绩从高分到低分依次等额递补参加面试资格复审（如产生递补，递补公告及名单将于</w:t>
      </w:r>
      <w:smartTag w:uri="urn:schemas-microsoft-com:office:smarttags" w:element="chsdate">
        <w:smartTagPr>
          <w:attr w:name="IsROCDate" w:val="False"/>
          <w:attr w:name="IsLunarDate" w:val="False"/>
          <w:attr w:name="Day" w:val="15"/>
          <w:attr w:name="Month" w:val="12"/>
          <w:attr w:name="Year" w:val="2017"/>
        </w:smartTagPr>
        <w:r w:rsidRPr="000950EA">
          <w:rPr>
            <w:rFonts w:ascii="宋体" w:hAnsi="宋体" w:cs="宋体"/>
            <w:kern w:val="0"/>
            <w:sz w:val="22"/>
          </w:rPr>
          <w:t>2017</w:t>
        </w:r>
        <w:r w:rsidRPr="000950EA">
          <w:rPr>
            <w:rFonts w:ascii="宋体" w:hAnsi="宋体" w:cs="宋体" w:hint="eastAsia"/>
            <w:kern w:val="0"/>
            <w:sz w:val="22"/>
          </w:rPr>
          <w:t>年</w:t>
        </w:r>
        <w:r w:rsidRPr="000950EA">
          <w:rPr>
            <w:rFonts w:ascii="宋体" w:hAnsi="宋体" w:cs="宋体"/>
            <w:kern w:val="0"/>
            <w:sz w:val="22"/>
          </w:rPr>
          <w:t>1</w:t>
        </w:r>
        <w:r>
          <w:rPr>
            <w:rFonts w:ascii="宋体" w:hAnsi="宋体" w:cs="宋体"/>
            <w:kern w:val="0"/>
            <w:sz w:val="22"/>
          </w:rPr>
          <w:t>2</w:t>
        </w:r>
        <w:r w:rsidRPr="000950EA">
          <w:rPr>
            <w:rFonts w:ascii="宋体" w:hAnsi="宋体" w:cs="宋体" w:hint="eastAsia"/>
            <w:kern w:val="0"/>
            <w:sz w:val="22"/>
          </w:rPr>
          <w:t>月</w:t>
        </w:r>
        <w:r w:rsidRPr="000950EA">
          <w:rPr>
            <w:rFonts w:ascii="宋体" w:hAnsi="宋体" w:cs="宋体"/>
            <w:kern w:val="0"/>
            <w:sz w:val="22"/>
          </w:rPr>
          <w:t>15</w:t>
        </w:r>
        <w:r w:rsidRPr="000950EA">
          <w:rPr>
            <w:rFonts w:ascii="宋体" w:hAnsi="宋体" w:cs="宋体" w:hint="eastAsia"/>
            <w:kern w:val="0"/>
            <w:sz w:val="22"/>
          </w:rPr>
          <w:t>日</w:t>
        </w:r>
      </w:smartTag>
      <w:r w:rsidRPr="000950EA">
        <w:rPr>
          <w:rFonts w:ascii="宋体" w:hAnsi="宋体" w:cs="宋体" w:hint="eastAsia"/>
          <w:kern w:val="0"/>
          <w:sz w:val="22"/>
        </w:rPr>
        <w:t>前在广元市</w:t>
      </w:r>
      <w:r>
        <w:rPr>
          <w:rFonts w:ascii="宋体" w:hAnsi="宋体" w:cs="宋体" w:hint="eastAsia"/>
          <w:kern w:val="0"/>
          <w:sz w:val="22"/>
        </w:rPr>
        <w:t>人民检察院</w:t>
      </w:r>
      <w:r w:rsidRPr="000950EA">
        <w:rPr>
          <w:rFonts w:ascii="宋体" w:hAnsi="宋体" w:cs="宋体" w:hint="eastAsia"/>
          <w:kern w:val="0"/>
          <w:sz w:val="22"/>
        </w:rPr>
        <w:t>网站公布</w:t>
      </w:r>
      <w:hyperlink r:id="rId6" w:history="1">
        <w:r w:rsidRPr="00E72503">
          <w:rPr>
            <w:rStyle w:val="Hyperlink"/>
            <w:rFonts w:ascii="宋体" w:hAnsi="宋体" w:cs="宋体"/>
            <w:kern w:val="0"/>
            <w:sz w:val="22"/>
          </w:rPr>
          <w:t>http://www</w:t>
        </w:r>
      </w:hyperlink>
      <w:r w:rsidRPr="000950EA">
        <w:rPr>
          <w:rFonts w:ascii="宋体" w:cs="宋体"/>
          <w:kern w:val="0"/>
          <w:sz w:val="22"/>
        </w:rPr>
        <w:t>.</w:t>
      </w:r>
      <w:r>
        <w:rPr>
          <w:rFonts w:ascii="宋体" w:hAnsi="宋体" w:cs="宋体"/>
          <w:kern w:val="0"/>
          <w:sz w:val="22"/>
        </w:rPr>
        <w:t>gyjcy</w:t>
      </w:r>
      <w:r w:rsidRPr="000950EA">
        <w:rPr>
          <w:rFonts w:ascii="宋体" w:hAnsi="宋体" w:cs="宋体"/>
          <w:kern w:val="0"/>
          <w:sz w:val="22"/>
        </w:rPr>
        <w:t>.gov.cn/</w:t>
      </w:r>
      <w:r w:rsidRPr="000950EA">
        <w:rPr>
          <w:rFonts w:ascii="宋体" w:hAnsi="宋体" w:cs="宋体" w:hint="eastAsia"/>
          <w:kern w:val="0"/>
          <w:sz w:val="22"/>
        </w:rPr>
        <w:t>）</w:t>
      </w:r>
      <w:r w:rsidRPr="000950EA">
        <w:rPr>
          <w:rFonts w:ascii="宋体" w:hAnsi="宋体" w:cs="宋体"/>
          <w:kern w:val="0"/>
          <w:sz w:val="22"/>
        </w:rPr>
        <w:t>(</w:t>
      </w:r>
      <w:r w:rsidRPr="000950EA">
        <w:rPr>
          <w:rFonts w:ascii="宋体" w:hAnsi="宋体" w:cs="宋体" w:hint="eastAsia"/>
          <w:kern w:val="0"/>
          <w:sz w:val="22"/>
        </w:rPr>
        <w:t>最后一名笔试成绩相同的一并递补进入面试资格复审</w:t>
      </w:r>
      <w:r w:rsidRPr="000950EA">
        <w:rPr>
          <w:rFonts w:ascii="宋体" w:hAnsi="宋体" w:cs="宋体"/>
          <w:kern w:val="0"/>
          <w:sz w:val="22"/>
        </w:rPr>
        <w:t>)</w:t>
      </w:r>
      <w:r w:rsidRPr="000950EA">
        <w:rPr>
          <w:rFonts w:ascii="宋体" w:hAnsi="宋体" w:cs="宋体" w:hint="eastAsia"/>
          <w:kern w:val="0"/>
          <w:sz w:val="22"/>
        </w:rPr>
        <w:t>。面试递补人员的资格复审于</w:t>
      </w:r>
      <w:r w:rsidRPr="000950EA">
        <w:rPr>
          <w:rFonts w:ascii="宋体" w:hAnsi="宋体" w:cs="宋体"/>
          <w:kern w:val="0"/>
          <w:sz w:val="22"/>
        </w:rPr>
        <w:t>2017</w:t>
      </w:r>
      <w:r w:rsidRPr="000950EA">
        <w:rPr>
          <w:rFonts w:ascii="宋体" w:hAnsi="宋体" w:cs="宋体" w:hint="eastAsia"/>
          <w:kern w:val="0"/>
          <w:sz w:val="22"/>
        </w:rPr>
        <w:t>年</w:t>
      </w:r>
      <w:r w:rsidRPr="000950EA">
        <w:rPr>
          <w:rFonts w:ascii="宋体" w:hAnsi="宋体" w:cs="宋体"/>
          <w:kern w:val="0"/>
          <w:sz w:val="22"/>
        </w:rPr>
        <w:t>1</w:t>
      </w:r>
      <w:r>
        <w:rPr>
          <w:rFonts w:ascii="宋体" w:hAnsi="宋体" w:cs="宋体"/>
          <w:kern w:val="0"/>
          <w:sz w:val="22"/>
        </w:rPr>
        <w:t>2</w:t>
      </w:r>
      <w:r w:rsidRPr="000950EA">
        <w:rPr>
          <w:rFonts w:ascii="宋体" w:hAnsi="宋体" w:cs="宋体" w:hint="eastAsia"/>
          <w:kern w:val="0"/>
          <w:sz w:val="22"/>
        </w:rPr>
        <w:t>月</w:t>
      </w:r>
      <w:r w:rsidRPr="000950EA">
        <w:rPr>
          <w:rFonts w:ascii="宋体" w:hAnsi="宋体" w:cs="宋体"/>
          <w:kern w:val="0"/>
          <w:sz w:val="22"/>
        </w:rPr>
        <w:t>15</w:t>
      </w:r>
      <w:r w:rsidRPr="000950EA">
        <w:rPr>
          <w:rFonts w:ascii="宋体" w:hAnsi="宋体" w:cs="宋体" w:hint="eastAsia"/>
          <w:kern w:val="0"/>
          <w:sz w:val="22"/>
        </w:rPr>
        <w:t>日下午</w:t>
      </w:r>
      <w:r w:rsidRPr="000950EA">
        <w:rPr>
          <w:rFonts w:ascii="宋体" w:hAnsi="宋体" w:cs="宋体"/>
          <w:kern w:val="0"/>
          <w:sz w:val="22"/>
        </w:rPr>
        <w:t>16:00</w:t>
      </w:r>
      <w:r w:rsidRPr="000950EA">
        <w:rPr>
          <w:rFonts w:ascii="宋体" w:hAnsi="宋体" w:cs="宋体" w:hint="eastAsia"/>
          <w:kern w:val="0"/>
          <w:sz w:val="22"/>
        </w:rPr>
        <w:t>结束。面试递补人员资格复审工作结束后仍有面试名额空缺的，不再递补面试人员。</w:t>
      </w:r>
      <w:r w:rsidRPr="000950EA">
        <w:rPr>
          <w:rFonts w:ascii="宋体" w:hAnsi="宋体" w:cs="宋体"/>
          <w:kern w:val="0"/>
          <w:sz w:val="24"/>
          <w:szCs w:val="24"/>
        </w:rPr>
        <w:t xml:space="preserve"> </w:t>
      </w:r>
    </w:p>
    <w:p w:rsidR="001B0EF7" w:rsidRPr="000950EA" w:rsidRDefault="001B0EF7" w:rsidP="000950EA">
      <w:pPr>
        <w:widowControl/>
        <w:spacing w:before="100" w:beforeAutospacing="1" w:after="100" w:afterAutospacing="1"/>
        <w:ind w:firstLine="442"/>
        <w:jc w:val="left"/>
        <w:rPr>
          <w:rFonts w:ascii="宋体" w:hAnsi="宋体" w:cs="宋体"/>
          <w:kern w:val="0"/>
          <w:sz w:val="24"/>
          <w:szCs w:val="24"/>
        </w:rPr>
      </w:pPr>
      <w:r w:rsidRPr="000950EA">
        <w:rPr>
          <w:rFonts w:ascii="宋体" w:hAnsi="宋体" w:cs="宋体"/>
          <w:kern w:val="0"/>
          <w:sz w:val="22"/>
        </w:rPr>
        <w:t>3</w:t>
      </w:r>
      <w:r w:rsidRPr="000950EA">
        <w:rPr>
          <w:rFonts w:ascii="宋体" w:hAnsi="宋体" w:cs="宋体" w:hint="eastAsia"/>
          <w:kern w:val="0"/>
          <w:sz w:val="22"/>
        </w:rPr>
        <w:t>、资格复审合格者，在缴纳</w:t>
      </w:r>
      <w:r w:rsidRPr="000950EA">
        <w:rPr>
          <w:rFonts w:ascii="宋体" w:hAnsi="宋体" w:cs="宋体"/>
          <w:kern w:val="0"/>
          <w:sz w:val="22"/>
        </w:rPr>
        <w:t>80</w:t>
      </w:r>
      <w:r w:rsidRPr="000950EA">
        <w:rPr>
          <w:rFonts w:ascii="宋体" w:hAnsi="宋体" w:cs="宋体" w:hint="eastAsia"/>
          <w:kern w:val="0"/>
          <w:sz w:val="22"/>
        </w:rPr>
        <w:t>元面试考务费后发给《面试通知书》</w:t>
      </w:r>
      <w:r w:rsidRPr="000950EA">
        <w:rPr>
          <w:rFonts w:ascii="宋体" w:hAnsi="宋体" w:cs="宋体"/>
          <w:kern w:val="0"/>
          <w:sz w:val="22"/>
        </w:rPr>
        <w:t>(</w:t>
      </w:r>
      <w:r w:rsidRPr="000950EA">
        <w:rPr>
          <w:rFonts w:ascii="宋体" w:hAnsi="宋体" w:cs="宋体" w:hint="eastAsia"/>
          <w:kern w:val="0"/>
          <w:sz w:val="22"/>
        </w:rPr>
        <w:t>现场缴纳和发放</w:t>
      </w:r>
      <w:r w:rsidRPr="000950EA">
        <w:rPr>
          <w:rFonts w:ascii="宋体" w:hAnsi="宋体" w:cs="宋体"/>
          <w:kern w:val="0"/>
          <w:sz w:val="22"/>
        </w:rPr>
        <w:t>)</w:t>
      </w:r>
      <w:r w:rsidRPr="000950EA">
        <w:rPr>
          <w:rFonts w:ascii="宋体" w:hAnsi="宋体" w:cs="宋体" w:hint="eastAsia"/>
          <w:kern w:val="0"/>
          <w:sz w:val="22"/>
        </w:rPr>
        <w:t>。</w:t>
      </w:r>
      <w:r w:rsidRPr="000950EA">
        <w:rPr>
          <w:rFonts w:ascii="宋体" w:hAnsi="宋体" w:cs="宋体"/>
          <w:kern w:val="0"/>
          <w:sz w:val="24"/>
          <w:szCs w:val="24"/>
        </w:rPr>
        <w:t xml:space="preserve"> </w:t>
      </w:r>
    </w:p>
    <w:p w:rsidR="001B0EF7" w:rsidRPr="000950EA" w:rsidRDefault="001B0EF7" w:rsidP="000950EA">
      <w:pPr>
        <w:widowControl/>
        <w:spacing w:before="100" w:beforeAutospacing="1" w:after="100" w:afterAutospacing="1"/>
        <w:ind w:firstLine="442"/>
        <w:jc w:val="left"/>
        <w:rPr>
          <w:rFonts w:ascii="宋体" w:hAnsi="宋体" w:cs="宋体"/>
          <w:kern w:val="0"/>
          <w:sz w:val="24"/>
          <w:szCs w:val="24"/>
        </w:rPr>
      </w:pPr>
      <w:r w:rsidRPr="000950EA">
        <w:rPr>
          <w:rFonts w:ascii="宋体" w:hAnsi="宋体" w:cs="宋体"/>
          <w:kern w:val="0"/>
          <w:sz w:val="22"/>
        </w:rPr>
        <w:t>4</w:t>
      </w:r>
      <w:r w:rsidRPr="000950EA">
        <w:rPr>
          <w:rFonts w:ascii="宋体" w:hAnsi="宋体" w:cs="宋体" w:hint="eastAsia"/>
          <w:kern w:val="0"/>
          <w:sz w:val="22"/>
        </w:rPr>
        <w:t>、面试具体时间和地点见《面试通知书》。</w:t>
      </w:r>
      <w:r w:rsidRPr="000950EA">
        <w:rPr>
          <w:rFonts w:ascii="宋体" w:hAnsi="宋体" w:cs="宋体"/>
          <w:kern w:val="0"/>
          <w:sz w:val="24"/>
          <w:szCs w:val="24"/>
        </w:rPr>
        <w:t xml:space="preserve"> </w:t>
      </w:r>
    </w:p>
    <w:p w:rsidR="001B0EF7" w:rsidRPr="000950EA" w:rsidRDefault="001B0EF7" w:rsidP="000950EA">
      <w:pPr>
        <w:widowControl/>
        <w:spacing w:before="100" w:beforeAutospacing="1" w:after="100" w:afterAutospacing="1"/>
        <w:ind w:firstLine="442"/>
        <w:jc w:val="left"/>
        <w:rPr>
          <w:rFonts w:ascii="宋体" w:hAnsi="宋体" w:cs="宋体"/>
          <w:kern w:val="0"/>
          <w:sz w:val="24"/>
          <w:szCs w:val="24"/>
        </w:rPr>
      </w:pPr>
      <w:r w:rsidRPr="000950EA">
        <w:rPr>
          <w:rFonts w:ascii="宋体" w:hAnsi="宋体" w:cs="宋体"/>
          <w:kern w:val="0"/>
          <w:sz w:val="22"/>
        </w:rPr>
        <w:t>5</w:t>
      </w:r>
      <w:r w:rsidRPr="000950EA">
        <w:rPr>
          <w:rFonts w:ascii="宋体" w:hAnsi="宋体" w:cs="宋体" w:hint="eastAsia"/>
          <w:kern w:val="0"/>
          <w:sz w:val="22"/>
        </w:rPr>
        <w:t>、自本次公告发布后，关于招录工作后续的各项考务信息均将在广元市</w:t>
      </w:r>
      <w:r>
        <w:rPr>
          <w:rFonts w:ascii="宋体" w:hAnsi="宋体" w:cs="宋体" w:hint="eastAsia"/>
          <w:kern w:val="0"/>
          <w:sz w:val="22"/>
        </w:rPr>
        <w:t>人民检察院</w:t>
      </w:r>
      <w:r w:rsidRPr="000950EA">
        <w:rPr>
          <w:rFonts w:ascii="宋体" w:hAnsi="宋体" w:cs="宋体" w:hint="eastAsia"/>
          <w:kern w:val="0"/>
          <w:sz w:val="22"/>
        </w:rPr>
        <w:t>网站（</w:t>
      </w:r>
      <w:hyperlink r:id="rId7" w:history="1">
        <w:r w:rsidRPr="00E72503">
          <w:rPr>
            <w:rStyle w:val="Hyperlink"/>
            <w:rFonts w:ascii="宋体" w:hAnsi="宋体" w:cs="宋体"/>
            <w:kern w:val="0"/>
            <w:sz w:val="22"/>
          </w:rPr>
          <w:t>http://www</w:t>
        </w:r>
      </w:hyperlink>
      <w:r w:rsidRPr="000950EA">
        <w:rPr>
          <w:rFonts w:ascii="宋体" w:cs="宋体"/>
          <w:kern w:val="0"/>
          <w:sz w:val="22"/>
        </w:rPr>
        <w:t>.</w:t>
      </w:r>
      <w:r>
        <w:rPr>
          <w:rFonts w:ascii="宋体" w:hAnsi="宋体" w:cs="宋体"/>
          <w:kern w:val="0"/>
          <w:sz w:val="22"/>
        </w:rPr>
        <w:t>gyjcy</w:t>
      </w:r>
      <w:r w:rsidRPr="000950EA">
        <w:rPr>
          <w:rFonts w:ascii="宋体" w:hAnsi="宋体" w:cs="宋体"/>
          <w:kern w:val="0"/>
          <w:sz w:val="22"/>
        </w:rPr>
        <w:t>.gov.cn/</w:t>
      </w:r>
      <w:r w:rsidRPr="000950EA">
        <w:rPr>
          <w:rFonts w:ascii="宋体" w:hAnsi="宋体" w:cs="宋体" w:hint="eastAsia"/>
          <w:kern w:val="0"/>
          <w:sz w:val="22"/>
        </w:rPr>
        <w:t>）发布，请考生及时关注相关信息。</w:t>
      </w:r>
      <w:r w:rsidRPr="000950EA">
        <w:rPr>
          <w:rFonts w:ascii="宋体" w:hAnsi="宋体" w:cs="宋体"/>
          <w:kern w:val="0"/>
          <w:sz w:val="24"/>
          <w:szCs w:val="24"/>
        </w:rPr>
        <w:t xml:space="preserve"> </w:t>
      </w:r>
    </w:p>
    <w:p w:rsidR="001B0EF7" w:rsidRPr="000950EA" w:rsidRDefault="001B0EF7" w:rsidP="00570220">
      <w:pPr>
        <w:widowControl/>
        <w:spacing w:before="100" w:beforeAutospacing="1" w:after="100" w:afterAutospacing="1"/>
        <w:ind w:firstLine="433"/>
        <w:jc w:val="left"/>
        <w:rPr>
          <w:rFonts w:ascii="宋体" w:hAnsi="宋体" w:cs="宋体"/>
          <w:kern w:val="0"/>
          <w:sz w:val="24"/>
          <w:szCs w:val="24"/>
        </w:rPr>
      </w:pPr>
      <w:r w:rsidRPr="00570220">
        <w:rPr>
          <w:rFonts w:ascii="宋体" w:hAnsi="宋体" w:cs="宋体" w:hint="eastAsia"/>
          <w:b/>
          <w:bCs/>
          <w:kern w:val="0"/>
          <w:sz w:val="22"/>
        </w:rPr>
        <w:t>三、未尽事宜，请向广元市人民检察院干部处咨询。</w:t>
      </w:r>
      <w:r w:rsidRPr="000950EA">
        <w:rPr>
          <w:rFonts w:ascii="宋体" w:hAnsi="宋体" w:cs="宋体"/>
          <w:kern w:val="0"/>
          <w:sz w:val="24"/>
          <w:szCs w:val="24"/>
        </w:rPr>
        <w:t xml:space="preserve"> </w:t>
      </w:r>
    </w:p>
    <w:p w:rsidR="001B0EF7" w:rsidRPr="000950EA" w:rsidRDefault="001B0EF7" w:rsidP="000950EA">
      <w:pPr>
        <w:widowControl/>
        <w:spacing w:before="100" w:beforeAutospacing="1" w:after="100" w:afterAutospacing="1"/>
        <w:ind w:firstLine="330"/>
        <w:jc w:val="left"/>
        <w:rPr>
          <w:rFonts w:ascii="宋体" w:hAnsi="宋体" w:cs="宋体"/>
          <w:kern w:val="0"/>
          <w:sz w:val="24"/>
          <w:szCs w:val="24"/>
        </w:rPr>
      </w:pPr>
      <w:r w:rsidRPr="000950EA">
        <w:rPr>
          <w:rFonts w:ascii="宋体" w:hAnsi="宋体" w:cs="宋体" w:hint="eastAsia"/>
          <w:kern w:val="0"/>
          <w:sz w:val="22"/>
        </w:rPr>
        <w:t>联系电话：</w:t>
      </w:r>
      <w:r w:rsidRPr="000950EA">
        <w:rPr>
          <w:rFonts w:ascii="宋体" w:hAnsi="宋体" w:cs="宋体"/>
          <w:kern w:val="0"/>
          <w:sz w:val="22"/>
        </w:rPr>
        <w:t>0839-</w:t>
      </w:r>
      <w:r>
        <w:rPr>
          <w:rFonts w:ascii="宋体" w:hAnsi="宋体" w:cs="宋体"/>
          <w:kern w:val="0"/>
          <w:sz w:val="22"/>
        </w:rPr>
        <w:t>3240110</w:t>
      </w:r>
      <w:r w:rsidRPr="000950EA">
        <w:rPr>
          <w:rFonts w:ascii="宋体" w:hAnsi="宋体" w:cs="宋体"/>
          <w:kern w:val="0"/>
          <w:sz w:val="22"/>
        </w:rPr>
        <w:t xml:space="preserve"> </w:t>
      </w:r>
      <w:r w:rsidRPr="000950EA">
        <w:rPr>
          <w:rFonts w:ascii="宋体" w:hAnsi="宋体" w:cs="宋体" w:hint="eastAsia"/>
          <w:kern w:val="0"/>
          <w:sz w:val="22"/>
        </w:rPr>
        <w:t>联系人：</w:t>
      </w:r>
      <w:r>
        <w:rPr>
          <w:rFonts w:ascii="宋体" w:hAnsi="宋体" w:cs="宋体" w:hint="eastAsia"/>
          <w:kern w:val="0"/>
          <w:sz w:val="22"/>
        </w:rPr>
        <w:t>解婷</w:t>
      </w:r>
      <w:r w:rsidRPr="000950EA">
        <w:rPr>
          <w:rFonts w:ascii="宋体" w:hAnsi="宋体" w:cs="宋体"/>
          <w:kern w:val="0"/>
          <w:sz w:val="24"/>
          <w:szCs w:val="24"/>
        </w:rPr>
        <w:t xml:space="preserve"> </w:t>
      </w:r>
    </w:p>
    <w:p w:rsidR="001B0EF7" w:rsidRPr="000950EA" w:rsidRDefault="001B0EF7" w:rsidP="000950EA">
      <w:pPr>
        <w:widowControl/>
        <w:spacing w:before="100" w:beforeAutospacing="1" w:after="100" w:afterAutospacing="1"/>
        <w:ind w:firstLine="330"/>
        <w:jc w:val="left"/>
        <w:rPr>
          <w:rFonts w:ascii="宋体" w:hAnsi="宋体" w:cs="宋体"/>
          <w:kern w:val="0"/>
          <w:sz w:val="24"/>
          <w:szCs w:val="24"/>
        </w:rPr>
      </w:pPr>
      <w:r w:rsidRPr="000950EA">
        <w:rPr>
          <w:rFonts w:ascii="宋体" w:hAnsi="宋体" w:cs="宋体" w:hint="eastAsia"/>
          <w:kern w:val="0"/>
          <w:sz w:val="22"/>
        </w:rPr>
        <w:t>特此公告。</w:t>
      </w:r>
      <w:r w:rsidRPr="000950EA">
        <w:rPr>
          <w:rFonts w:ascii="宋体" w:hAnsi="宋体" w:cs="宋体"/>
          <w:kern w:val="0"/>
          <w:sz w:val="24"/>
          <w:szCs w:val="24"/>
        </w:rPr>
        <w:t xml:space="preserve"> </w:t>
      </w:r>
    </w:p>
    <w:p w:rsidR="001B0EF7" w:rsidRPr="000950EA" w:rsidRDefault="001B0EF7" w:rsidP="000950EA">
      <w:pPr>
        <w:widowControl/>
        <w:spacing w:before="100" w:beforeAutospacing="1" w:after="100" w:afterAutospacing="1"/>
        <w:ind w:firstLine="5830"/>
        <w:jc w:val="left"/>
        <w:rPr>
          <w:rFonts w:ascii="宋体" w:cs="宋体"/>
          <w:kern w:val="0"/>
          <w:sz w:val="24"/>
          <w:szCs w:val="24"/>
        </w:rPr>
      </w:pPr>
      <w:r>
        <w:rPr>
          <w:rFonts w:ascii="宋体" w:hAnsi="宋体" w:cs="宋体" w:hint="eastAsia"/>
          <w:kern w:val="0"/>
          <w:sz w:val="24"/>
          <w:szCs w:val="24"/>
        </w:rPr>
        <w:t>广元市人民检察院</w:t>
      </w:r>
    </w:p>
    <w:p w:rsidR="001B0EF7" w:rsidRPr="000950EA" w:rsidRDefault="001B0EF7" w:rsidP="000950EA">
      <w:pPr>
        <w:widowControl/>
        <w:spacing w:before="100" w:beforeAutospacing="1" w:after="100" w:afterAutospacing="1"/>
        <w:ind w:firstLine="5830"/>
        <w:jc w:val="left"/>
        <w:rPr>
          <w:rFonts w:ascii="宋体" w:hAnsi="宋体" w:cs="宋体"/>
          <w:kern w:val="0"/>
          <w:sz w:val="24"/>
          <w:szCs w:val="24"/>
        </w:rPr>
      </w:pPr>
      <w:smartTag w:uri="urn:schemas-microsoft-com:office:smarttags" w:element="chsdate">
        <w:smartTagPr>
          <w:attr w:name="IsROCDate" w:val="False"/>
          <w:attr w:name="IsLunarDate" w:val="False"/>
          <w:attr w:name="Day" w:val="29"/>
          <w:attr w:name="Month" w:val="11"/>
          <w:attr w:name="Year" w:val="2017"/>
        </w:smartTagPr>
        <w:r w:rsidRPr="000950EA">
          <w:rPr>
            <w:rFonts w:ascii="宋体" w:hAnsi="宋体" w:cs="宋体"/>
            <w:kern w:val="0"/>
            <w:sz w:val="22"/>
          </w:rPr>
          <w:t>2017</w:t>
        </w:r>
        <w:r w:rsidRPr="000950EA">
          <w:rPr>
            <w:rFonts w:ascii="宋体" w:hAnsi="宋体" w:cs="宋体" w:hint="eastAsia"/>
            <w:kern w:val="0"/>
            <w:sz w:val="22"/>
          </w:rPr>
          <w:t>年</w:t>
        </w:r>
        <w:r w:rsidRPr="000950EA">
          <w:rPr>
            <w:rFonts w:ascii="宋体" w:hAnsi="宋体" w:cs="宋体"/>
            <w:kern w:val="0"/>
            <w:sz w:val="22"/>
          </w:rPr>
          <w:t>11</w:t>
        </w:r>
        <w:r w:rsidRPr="000950EA">
          <w:rPr>
            <w:rFonts w:ascii="宋体" w:hAnsi="宋体" w:cs="宋体" w:hint="eastAsia"/>
            <w:kern w:val="0"/>
            <w:sz w:val="22"/>
          </w:rPr>
          <w:t>月</w:t>
        </w:r>
        <w:r w:rsidRPr="000950EA">
          <w:rPr>
            <w:rFonts w:ascii="宋体" w:hAnsi="宋体" w:cs="宋体"/>
            <w:kern w:val="0"/>
            <w:sz w:val="22"/>
          </w:rPr>
          <w:t>2</w:t>
        </w:r>
        <w:r>
          <w:rPr>
            <w:rFonts w:ascii="宋体" w:hAnsi="宋体" w:cs="宋体"/>
            <w:kern w:val="0"/>
            <w:sz w:val="22"/>
          </w:rPr>
          <w:t>9</w:t>
        </w:r>
        <w:r w:rsidRPr="000950EA">
          <w:rPr>
            <w:rFonts w:ascii="宋体" w:hAnsi="宋体" w:cs="宋体" w:hint="eastAsia"/>
            <w:kern w:val="0"/>
            <w:sz w:val="22"/>
          </w:rPr>
          <w:t>日</w:t>
        </w:r>
      </w:smartTag>
      <w:r w:rsidRPr="000950EA">
        <w:rPr>
          <w:rFonts w:ascii="宋体" w:hAnsi="宋体" w:cs="宋体"/>
          <w:kern w:val="0"/>
          <w:sz w:val="24"/>
          <w:szCs w:val="24"/>
        </w:rPr>
        <w:t xml:space="preserve"> </w:t>
      </w:r>
    </w:p>
    <w:p w:rsidR="001B0EF7" w:rsidRDefault="001B0EF7" w:rsidP="000950EA">
      <w:pPr>
        <w:widowControl/>
        <w:spacing w:before="100" w:beforeAutospacing="1" w:after="100" w:afterAutospacing="1"/>
        <w:ind w:firstLine="331"/>
        <w:jc w:val="left"/>
        <w:rPr>
          <w:rFonts w:ascii="宋体" w:cs="宋体"/>
          <w:b/>
          <w:bCs/>
          <w:kern w:val="0"/>
          <w:sz w:val="22"/>
        </w:rPr>
      </w:pPr>
    </w:p>
    <w:p w:rsidR="001B0EF7" w:rsidRDefault="001B0EF7" w:rsidP="000950EA">
      <w:pPr>
        <w:widowControl/>
        <w:spacing w:before="100" w:beforeAutospacing="1" w:after="100" w:afterAutospacing="1"/>
        <w:ind w:firstLine="331"/>
        <w:jc w:val="left"/>
        <w:rPr>
          <w:rFonts w:ascii="宋体" w:cs="宋体"/>
          <w:b/>
          <w:bCs/>
          <w:kern w:val="0"/>
          <w:sz w:val="22"/>
        </w:rPr>
      </w:pPr>
    </w:p>
    <w:p w:rsidR="001B0EF7" w:rsidRPr="000950EA" w:rsidRDefault="001B0EF7" w:rsidP="000950EA">
      <w:pPr>
        <w:widowControl/>
        <w:spacing w:before="100" w:beforeAutospacing="1" w:after="100" w:afterAutospacing="1"/>
        <w:ind w:firstLine="331"/>
        <w:jc w:val="left"/>
        <w:rPr>
          <w:rFonts w:ascii="宋体" w:hAnsi="宋体" w:cs="宋体"/>
          <w:kern w:val="0"/>
          <w:sz w:val="24"/>
          <w:szCs w:val="24"/>
        </w:rPr>
      </w:pPr>
      <w:r w:rsidRPr="000950EA">
        <w:rPr>
          <w:rFonts w:ascii="宋体" w:hAnsi="宋体" w:cs="宋体" w:hint="eastAsia"/>
          <w:b/>
          <w:bCs/>
          <w:kern w:val="0"/>
          <w:sz w:val="22"/>
        </w:rPr>
        <w:t>附</w:t>
      </w:r>
      <w:r>
        <w:rPr>
          <w:rFonts w:ascii="宋体" w:hAnsi="宋体" w:cs="宋体"/>
          <w:b/>
          <w:bCs/>
          <w:kern w:val="0"/>
          <w:sz w:val="22"/>
        </w:rPr>
        <w:t>1</w:t>
      </w:r>
      <w:r w:rsidRPr="000950EA">
        <w:rPr>
          <w:rFonts w:ascii="宋体" w:hAnsi="宋体" w:cs="宋体" w:hint="eastAsia"/>
          <w:b/>
          <w:bCs/>
          <w:kern w:val="0"/>
          <w:sz w:val="22"/>
        </w:rPr>
        <w:t>：进入面试资格复审考生名单</w:t>
      </w:r>
      <w:r w:rsidRPr="000950EA">
        <w:rPr>
          <w:rFonts w:ascii="宋体" w:hAnsi="宋体" w:cs="宋体"/>
          <w:kern w:val="0"/>
          <w:sz w:val="24"/>
          <w:szCs w:val="24"/>
        </w:rPr>
        <w:t xml:space="preserve"> </w:t>
      </w:r>
    </w:p>
    <w:p w:rsidR="001B0EF7" w:rsidRPr="000950EA" w:rsidRDefault="001B0EF7" w:rsidP="000950EA">
      <w:pPr>
        <w:widowControl/>
        <w:spacing w:before="100" w:beforeAutospacing="1" w:after="100" w:afterAutospacing="1"/>
        <w:ind w:firstLine="420"/>
        <w:jc w:val="left"/>
        <w:rPr>
          <w:rFonts w:ascii="宋体" w:hAnsi="宋体" w:cs="宋体"/>
          <w:kern w:val="0"/>
          <w:sz w:val="24"/>
          <w:szCs w:val="24"/>
        </w:rPr>
      </w:pPr>
      <w:r w:rsidRPr="000950EA">
        <w:rPr>
          <w:rFonts w:ascii="宋体" w:hAnsi="宋体" w:cs="宋体" w:hint="eastAsia"/>
          <w:kern w:val="0"/>
          <w:sz w:val="24"/>
          <w:szCs w:val="24"/>
        </w:rPr>
        <w:t>按照《公告》的规定，进入面试人员根据考生的笔试折合总成绩，按照</w:t>
      </w:r>
      <w:r w:rsidRPr="000950EA">
        <w:rPr>
          <w:rFonts w:ascii="宋体" w:hAnsi="宋体" w:cs="宋体"/>
          <w:kern w:val="0"/>
          <w:sz w:val="24"/>
          <w:szCs w:val="24"/>
        </w:rPr>
        <w:t>1</w:t>
      </w:r>
      <w:r w:rsidRPr="000950EA">
        <w:rPr>
          <w:rFonts w:ascii="宋体" w:hAnsi="宋体" w:cs="宋体" w:hint="eastAsia"/>
          <w:kern w:val="0"/>
          <w:sz w:val="24"/>
          <w:szCs w:val="24"/>
        </w:rPr>
        <w:t>：</w:t>
      </w:r>
      <w:r w:rsidRPr="000950EA">
        <w:rPr>
          <w:rFonts w:ascii="宋体" w:hAnsi="宋体" w:cs="宋体"/>
          <w:kern w:val="0"/>
          <w:sz w:val="24"/>
          <w:szCs w:val="24"/>
        </w:rPr>
        <w:t>3</w:t>
      </w:r>
      <w:r w:rsidRPr="000950EA">
        <w:rPr>
          <w:rFonts w:ascii="宋体" w:hAnsi="宋体" w:cs="宋体" w:hint="eastAsia"/>
          <w:kern w:val="0"/>
          <w:sz w:val="24"/>
          <w:szCs w:val="24"/>
        </w:rPr>
        <w:t>的比例，从高分到低分依次确定进入面试资格复审人员名单（笔试有缺考科目者不得进入资格复审）；最后一名笔试成绩相同的，一并进入面试资格复审。按照上述原则，共</w:t>
      </w:r>
      <w:r>
        <w:rPr>
          <w:rFonts w:ascii="宋体" w:hAnsi="宋体" w:cs="宋体"/>
          <w:kern w:val="0"/>
          <w:sz w:val="24"/>
          <w:szCs w:val="24"/>
        </w:rPr>
        <w:t>55</w:t>
      </w:r>
      <w:r w:rsidRPr="000950EA">
        <w:rPr>
          <w:rFonts w:ascii="宋体" w:hAnsi="宋体" w:cs="宋体" w:hint="eastAsia"/>
          <w:kern w:val="0"/>
          <w:sz w:val="24"/>
          <w:szCs w:val="24"/>
        </w:rPr>
        <w:t>名考生进入面试资格复审。进入面试资格复审人员名单如下：</w:t>
      </w:r>
      <w:r w:rsidRPr="000950EA">
        <w:rPr>
          <w:rFonts w:ascii="宋体" w:hAnsi="宋体" w:cs="宋体"/>
          <w:kern w:val="0"/>
          <w:sz w:val="24"/>
          <w:szCs w:val="24"/>
        </w:rPr>
        <w:t xml:space="preserve"> </w:t>
      </w:r>
    </w:p>
    <w:tbl>
      <w:tblPr>
        <w:tblW w:w="7713" w:type="dxa"/>
        <w:jc w:val="center"/>
        <w:tblCellMar>
          <w:left w:w="0" w:type="dxa"/>
          <w:right w:w="0" w:type="dxa"/>
        </w:tblCellMar>
        <w:tblLook w:val="00A0"/>
      </w:tblPr>
      <w:tblGrid>
        <w:gridCol w:w="811"/>
        <w:gridCol w:w="1107"/>
        <w:gridCol w:w="1755"/>
        <w:gridCol w:w="2238"/>
        <w:gridCol w:w="1802"/>
      </w:tblGrid>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bottom"/>
          </w:tcPr>
          <w:p w:rsidR="001B0EF7" w:rsidRPr="000950EA" w:rsidRDefault="001B0EF7" w:rsidP="000950EA">
            <w:pPr>
              <w:widowControl/>
              <w:spacing w:before="100" w:beforeAutospacing="1" w:after="100" w:afterAutospacing="1"/>
              <w:jc w:val="center"/>
              <w:rPr>
                <w:rFonts w:ascii="宋体" w:hAnsi="宋体" w:cs="宋体"/>
                <w:kern w:val="0"/>
                <w:sz w:val="24"/>
                <w:szCs w:val="24"/>
              </w:rPr>
            </w:pPr>
            <w:r w:rsidRPr="000950EA">
              <w:rPr>
                <w:rFonts w:ascii="宋体" w:hAnsi="宋体" w:cs="宋体" w:hint="eastAsia"/>
                <w:kern w:val="0"/>
                <w:sz w:val="20"/>
                <w:szCs w:val="20"/>
              </w:rPr>
              <w:t>姓名</w:t>
            </w:r>
            <w:r w:rsidRPr="000950EA">
              <w:rPr>
                <w:rFonts w:ascii="宋体" w:hAnsi="宋体" w:cs="宋体"/>
                <w:kern w:val="0"/>
                <w:sz w:val="24"/>
                <w:szCs w:val="24"/>
              </w:rPr>
              <w:t xml:space="preserve"> </w:t>
            </w:r>
          </w:p>
        </w:tc>
        <w:tc>
          <w:tcPr>
            <w:tcW w:w="1107" w:type="dxa"/>
            <w:tcBorders>
              <w:top w:val="single" w:sz="8" w:space="0" w:color="auto"/>
              <w:left w:val="single" w:sz="8" w:space="0" w:color="auto"/>
              <w:bottom w:val="single" w:sz="8" w:space="0" w:color="auto"/>
              <w:right w:val="single" w:sz="8" w:space="0" w:color="auto"/>
            </w:tcBorders>
            <w:vAlign w:val="bottom"/>
          </w:tcPr>
          <w:p w:rsidR="001B0EF7" w:rsidRPr="000950EA" w:rsidRDefault="001B0EF7" w:rsidP="000950EA">
            <w:pPr>
              <w:widowControl/>
              <w:spacing w:before="100" w:beforeAutospacing="1" w:after="100" w:afterAutospacing="1"/>
              <w:jc w:val="center"/>
              <w:rPr>
                <w:rFonts w:ascii="宋体" w:hAnsi="宋体" w:cs="宋体"/>
                <w:kern w:val="0"/>
                <w:sz w:val="24"/>
                <w:szCs w:val="24"/>
              </w:rPr>
            </w:pPr>
            <w:r w:rsidRPr="000950EA">
              <w:rPr>
                <w:rFonts w:ascii="宋体" w:hAnsi="宋体" w:cs="宋体" w:hint="eastAsia"/>
                <w:kern w:val="0"/>
                <w:sz w:val="20"/>
                <w:szCs w:val="20"/>
              </w:rPr>
              <w:t>职位编码</w:t>
            </w:r>
            <w:r w:rsidRPr="000950EA">
              <w:rPr>
                <w:rFonts w:ascii="宋体" w:hAnsi="宋体" w:cs="宋体"/>
                <w:kern w:val="0"/>
                <w:sz w:val="24"/>
                <w:szCs w:val="24"/>
              </w:rPr>
              <w:t xml:space="preserve"> </w:t>
            </w:r>
          </w:p>
        </w:tc>
        <w:tc>
          <w:tcPr>
            <w:tcW w:w="1755" w:type="dxa"/>
            <w:tcBorders>
              <w:top w:val="single" w:sz="8" w:space="0" w:color="auto"/>
              <w:left w:val="single" w:sz="8" w:space="0" w:color="auto"/>
              <w:bottom w:val="single" w:sz="8" w:space="0" w:color="auto"/>
              <w:right w:val="single" w:sz="8" w:space="0" w:color="auto"/>
            </w:tcBorders>
            <w:vAlign w:val="bottom"/>
          </w:tcPr>
          <w:p w:rsidR="001B0EF7" w:rsidRPr="000950EA" w:rsidRDefault="001B0EF7" w:rsidP="000950EA">
            <w:pPr>
              <w:widowControl/>
              <w:spacing w:before="100" w:beforeAutospacing="1" w:after="100" w:afterAutospacing="1"/>
              <w:jc w:val="center"/>
              <w:rPr>
                <w:rFonts w:ascii="宋体" w:hAnsi="宋体" w:cs="宋体"/>
                <w:kern w:val="0"/>
                <w:sz w:val="24"/>
                <w:szCs w:val="24"/>
              </w:rPr>
            </w:pPr>
            <w:r w:rsidRPr="000950EA">
              <w:rPr>
                <w:rFonts w:ascii="宋体" w:hAnsi="宋体" w:cs="宋体" w:hint="eastAsia"/>
                <w:kern w:val="0"/>
                <w:sz w:val="20"/>
                <w:szCs w:val="20"/>
              </w:rPr>
              <w:t>报考单位</w:t>
            </w:r>
            <w:r w:rsidRPr="000950EA">
              <w:rPr>
                <w:rFonts w:ascii="宋体" w:hAnsi="宋体" w:cs="宋体"/>
                <w:kern w:val="0"/>
                <w:sz w:val="24"/>
                <w:szCs w:val="24"/>
              </w:rPr>
              <w:t xml:space="preserve"> </w:t>
            </w:r>
          </w:p>
        </w:tc>
        <w:tc>
          <w:tcPr>
            <w:tcW w:w="2238" w:type="dxa"/>
            <w:tcBorders>
              <w:top w:val="single" w:sz="8" w:space="0" w:color="auto"/>
              <w:left w:val="single" w:sz="8" w:space="0" w:color="auto"/>
              <w:bottom w:val="single" w:sz="8" w:space="0" w:color="auto"/>
              <w:right w:val="single" w:sz="8" w:space="0" w:color="auto"/>
            </w:tcBorders>
            <w:vAlign w:val="bottom"/>
          </w:tcPr>
          <w:p w:rsidR="001B0EF7" w:rsidRPr="000950EA" w:rsidRDefault="001B0EF7" w:rsidP="000950EA">
            <w:pPr>
              <w:widowControl/>
              <w:spacing w:before="100" w:beforeAutospacing="1" w:after="100" w:afterAutospacing="1"/>
              <w:jc w:val="center"/>
              <w:rPr>
                <w:rFonts w:ascii="宋体" w:hAnsi="宋体" w:cs="宋体"/>
                <w:kern w:val="0"/>
                <w:sz w:val="24"/>
                <w:szCs w:val="24"/>
              </w:rPr>
            </w:pPr>
            <w:r w:rsidRPr="000950EA">
              <w:rPr>
                <w:rFonts w:ascii="宋体" w:hAnsi="宋体" w:cs="宋体" w:hint="eastAsia"/>
                <w:kern w:val="0"/>
                <w:sz w:val="20"/>
                <w:szCs w:val="20"/>
              </w:rPr>
              <w:t>报考职位</w:t>
            </w:r>
            <w:r w:rsidRPr="000950EA">
              <w:rPr>
                <w:rFonts w:ascii="宋体" w:hAnsi="宋体" w:cs="宋体"/>
                <w:kern w:val="0"/>
                <w:sz w:val="24"/>
                <w:szCs w:val="24"/>
              </w:rPr>
              <w:t xml:space="preserve"> </w:t>
            </w:r>
          </w:p>
        </w:tc>
        <w:tc>
          <w:tcPr>
            <w:tcW w:w="1802" w:type="dxa"/>
            <w:tcBorders>
              <w:top w:val="single" w:sz="8" w:space="0" w:color="auto"/>
              <w:left w:val="single" w:sz="8" w:space="0" w:color="auto"/>
              <w:bottom w:val="single" w:sz="8" w:space="0" w:color="auto"/>
              <w:right w:val="single" w:sz="8" w:space="0" w:color="auto"/>
            </w:tcBorders>
            <w:vAlign w:val="bottom"/>
          </w:tcPr>
          <w:p w:rsidR="001B0EF7" w:rsidRPr="000950EA" w:rsidRDefault="001B0EF7" w:rsidP="000950EA">
            <w:pPr>
              <w:widowControl/>
              <w:spacing w:before="100" w:beforeAutospacing="1" w:after="100" w:afterAutospacing="1"/>
              <w:jc w:val="center"/>
              <w:rPr>
                <w:rFonts w:ascii="宋体" w:hAnsi="宋体" w:cs="宋体"/>
                <w:kern w:val="0"/>
                <w:sz w:val="24"/>
                <w:szCs w:val="24"/>
              </w:rPr>
            </w:pPr>
            <w:r w:rsidRPr="000950EA">
              <w:rPr>
                <w:rFonts w:ascii="宋体" w:hAnsi="宋体" w:cs="宋体" w:hint="eastAsia"/>
                <w:kern w:val="0"/>
                <w:sz w:val="20"/>
                <w:szCs w:val="20"/>
              </w:rPr>
              <w:t>准考准号</w:t>
            </w:r>
            <w:r w:rsidRPr="000950EA">
              <w:rPr>
                <w:rFonts w:ascii="宋体" w:hAnsi="宋体" w:cs="宋体"/>
                <w:kern w:val="0"/>
                <w:sz w:val="24"/>
                <w:szCs w:val="24"/>
              </w:rPr>
              <w:t xml:space="preserve"> </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Pr>
                <w:rFonts w:ascii="宋体" w:hAnsi="宋体" w:cs="宋体" w:hint="eastAsia"/>
                <w:kern w:val="0"/>
                <w:sz w:val="20"/>
                <w:szCs w:val="20"/>
              </w:rPr>
              <w:t>乔卫平</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Pr>
                <w:rFonts w:ascii="宋体" w:hAnsi="宋体" w:cs="宋体"/>
                <w:kern w:val="0"/>
                <w:sz w:val="20"/>
                <w:szCs w:val="20"/>
              </w:rPr>
              <w:t>34070155</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0950EA">
              <w:rPr>
                <w:rFonts w:ascii="宋体" w:hAnsi="宋体" w:cs="宋体" w:hint="eastAsia"/>
                <w:kern w:val="0"/>
                <w:sz w:val="20"/>
                <w:szCs w:val="20"/>
              </w:rPr>
              <w:t>广元</w:t>
            </w:r>
            <w:r>
              <w:rPr>
                <w:rFonts w:ascii="宋体" w:hAnsi="宋体" w:cs="宋体" w:hint="eastAsia"/>
                <w:kern w:val="0"/>
                <w:sz w:val="20"/>
                <w:szCs w:val="20"/>
              </w:rPr>
              <w:t>市检察院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Pr>
                <w:rFonts w:ascii="宋体" w:hAnsi="宋体" w:cs="宋体" w:hint="eastAsia"/>
                <w:kern w:val="0"/>
                <w:sz w:val="20"/>
                <w:szCs w:val="20"/>
              </w:rPr>
              <w:t>计算机管理</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Pr>
                <w:rFonts w:ascii="宋体" w:hAnsi="宋体" w:cs="宋体"/>
                <w:kern w:val="0"/>
                <w:sz w:val="20"/>
                <w:szCs w:val="20"/>
              </w:rPr>
              <w:t>7792307053515</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Pr>
                <w:rFonts w:ascii="宋体" w:hAnsi="宋体" w:cs="宋体" w:hint="eastAsia"/>
                <w:kern w:val="0"/>
                <w:sz w:val="20"/>
                <w:szCs w:val="20"/>
              </w:rPr>
              <w:t>牛望</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Pr>
                <w:rFonts w:ascii="宋体" w:hAnsi="宋体" w:cs="宋体"/>
                <w:kern w:val="0"/>
                <w:sz w:val="20"/>
                <w:szCs w:val="20"/>
              </w:rPr>
              <w:t>34070155</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0950EA">
              <w:rPr>
                <w:rFonts w:ascii="宋体" w:hAnsi="宋体" w:cs="宋体" w:hint="eastAsia"/>
                <w:kern w:val="0"/>
                <w:sz w:val="20"/>
                <w:szCs w:val="20"/>
              </w:rPr>
              <w:t>广元</w:t>
            </w:r>
            <w:r>
              <w:rPr>
                <w:rFonts w:ascii="宋体" w:hAnsi="宋体" w:cs="宋体" w:hint="eastAsia"/>
                <w:kern w:val="0"/>
                <w:sz w:val="20"/>
                <w:szCs w:val="20"/>
              </w:rPr>
              <w:t>市检察院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Pr>
                <w:rFonts w:ascii="宋体" w:hAnsi="宋体" w:cs="宋体" w:hint="eastAsia"/>
                <w:kern w:val="0"/>
                <w:sz w:val="20"/>
                <w:szCs w:val="20"/>
              </w:rPr>
              <w:t>计算机管理</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Pr>
                <w:rFonts w:ascii="宋体" w:hAnsi="宋体" w:cs="宋体"/>
                <w:kern w:val="0"/>
                <w:sz w:val="20"/>
                <w:szCs w:val="20"/>
              </w:rPr>
              <w:t>7792307053518</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DE58E0">
              <w:rPr>
                <w:rFonts w:ascii="宋体" w:hAnsi="宋体" w:cs="宋体" w:hint="eastAsia"/>
                <w:kern w:val="0"/>
                <w:sz w:val="20"/>
                <w:szCs w:val="20"/>
              </w:rPr>
              <w:t>毛砺</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Pr>
                <w:rFonts w:ascii="宋体" w:hAnsi="宋体" w:cs="宋体"/>
                <w:kern w:val="0"/>
                <w:sz w:val="20"/>
                <w:szCs w:val="20"/>
              </w:rPr>
              <w:t>34070155</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0950EA">
              <w:rPr>
                <w:rFonts w:ascii="宋体" w:hAnsi="宋体" w:cs="宋体" w:hint="eastAsia"/>
                <w:kern w:val="0"/>
                <w:sz w:val="20"/>
                <w:szCs w:val="20"/>
              </w:rPr>
              <w:t>广元</w:t>
            </w:r>
            <w:r>
              <w:rPr>
                <w:rFonts w:ascii="宋体" w:hAnsi="宋体" w:cs="宋体" w:hint="eastAsia"/>
                <w:kern w:val="0"/>
                <w:sz w:val="20"/>
                <w:szCs w:val="20"/>
              </w:rPr>
              <w:t>市检察院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Pr>
                <w:rFonts w:ascii="宋体" w:hAnsi="宋体" w:cs="宋体" w:hint="eastAsia"/>
                <w:kern w:val="0"/>
                <w:sz w:val="20"/>
                <w:szCs w:val="20"/>
              </w:rPr>
              <w:t>计算机管理</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0950EA" w:rsidRDefault="001B0EF7" w:rsidP="00BE11CD">
            <w:pPr>
              <w:widowControl/>
              <w:spacing w:before="100" w:beforeAutospacing="1" w:after="100" w:afterAutospacing="1"/>
              <w:jc w:val="center"/>
              <w:rPr>
                <w:rFonts w:ascii="宋体" w:cs="宋体"/>
                <w:kern w:val="0"/>
                <w:sz w:val="20"/>
                <w:szCs w:val="20"/>
              </w:rPr>
            </w:pPr>
            <w:r w:rsidRPr="00DE58E0">
              <w:rPr>
                <w:rFonts w:ascii="宋体" w:hAnsi="宋体" w:cs="宋体"/>
                <w:kern w:val="0"/>
                <w:sz w:val="20"/>
                <w:szCs w:val="20"/>
              </w:rPr>
              <w:t>7792307053413</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潘微微</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34070156</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0950EA">
              <w:rPr>
                <w:rFonts w:ascii="宋体" w:hAnsi="宋体" w:cs="宋体" w:hint="eastAsia"/>
                <w:kern w:val="0"/>
                <w:sz w:val="20"/>
                <w:szCs w:val="20"/>
              </w:rPr>
              <w:t>广元</w:t>
            </w:r>
            <w:r>
              <w:rPr>
                <w:rFonts w:ascii="宋体" w:hAnsi="宋体" w:cs="宋体" w:hint="eastAsia"/>
                <w:kern w:val="0"/>
                <w:sz w:val="20"/>
                <w:szCs w:val="20"/>
              </w:rPr>
              <w:t>市检察院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司法会计</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7792307053708</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廖雅莉</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34070156</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0950EA">
              <w:rPr>
                <w:rFonts w:ascii="宋体" w:hAnsi="宋体" w:cs="宋体" w:hint="eastAsia"/>
                <w:kern w:val="0"/>
                <w:sz w:val="20"/>
                <w:szCs w:val="20"/>
              </w:rPr>
              <w:t>广元</w:t>
            </w:r>
            <w:r>
              <w:rPr>
                <w:rFonts w:ascii="宋体" w:hAnsi="宋体" w:cs="宋体" w:hint="eastAsia"/>
                <w:kern w:val="0"/>
                <w:sz w:val="20"/>
                <w:szCs w:val="20"/>
              </w:rPr>
              <w:t>市检察院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司法会计</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7792307053701</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唐谦</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34070156</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0950EA">
              <w:rPr>
                <w:rFonts w:ascii="宋体" w:hAnsi="宋体" w:cs="宋体" w:hint="eastAsia"/>
                <w:kern w:val="0"/>
                <w:sz w:val="20"/>
                <w:szCs w:val="20"/>
              </w:rPr>
              <w:t>广元</w:t>
            </w:r>
            <w:r>
              <w:rPr>
                <w:rFonts w:ascii="宋体" w:hAnsi="宋体" w:cs="宋体" w:hint="eastAsia"/>
                <w:kern w:val="0"/>
                <w:sz w:val="20"/>
                <w:szCs w:val="20"/>
              </w:rPr>
              <w:t>市检察院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司法会计</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7792307053723</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杨声宝</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34070157</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0950EA">
              <w:rPr>
                <w:rFonts w:ascii="宋体" w:hAnsi="宋体" w:cs="宋体" w:hint="eastAsia"/>
                <w:kern w:val="0"/>
                <w:sz w:val="20"/>
                <w:szCs w:val="20"/>
              </w:rPr>
              <w:t>广元</w:t>
            </w:r>
            <w:r>
              <w:rPr>
                <w:rFonts w:ascii="宋体" w:hAnsi="宋体" w:cs="宋体" w:hint="eastAsia"/>
                <w:kern w:val="0"/>
                <w:sz w:val="20"/>
                <w:szCs w:val="20"/>
              </w:rPr>
              <w:t>市检察院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行政人员（宣传）</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7792307053811</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王智锋</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34070157</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0950EA">
              <w:rPr>
                <w:rFonts w:ascii="宋体" w:hAnsi="宋体" w:cs="宋体" w:hint="eastAsia"/>
                <w:kern w:val="0"/>
                <w:sz w:val="20"/>
                <w:szCs w:val="20"/>
              </w:rPr>
              <w:t>广元</w:t>
            </w:r>
            <w:r>
              <w:rPr>
                <w:rFonts w:ascii="宋体" w:hAnsi="宋体" w:cs="宋体" w:hint="eastAsia"/>
                <w:kern w:val="0"/>
                <w:sz w:val="20"/>
                <w:szCs w:val="20"/>
              </w:rPr>
              <w:t>市检察院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行政人员（宣传）</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7792307053816</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石姣</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34070157</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0950EA">
              <w:rPr>
                <w:rFonts w:ascii="宋体" w:hAnsi="宋体" w:cs="宋体" w:hint="eastAsia"/>
                <w:kern w:val="0"/>
                <w:sz w:val="20"/>
                <w:szCs w:val="20"/>
              </w:rPr>
              <w:t>广元</w:t>
            </w:r>
            <w:r>
              <w:rPr>
                <w:rFonts w:ascii="宋体" w:hAnsi="宋体" w:cs="宋体" w:hint="eastAsia"/>
                <w:kern w:val="0"/>
                <w:sz w:val="20"/>
                <w:szCs w:val="20"/>
              </w:rPr>
              <w:t>市检察院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行政人员（宣传）</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7792307053817</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王智</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kern w:val="0"/>
                <w:sz w:val="20"/>
                <w:szCs w:val="20"/>
              </w:rPr>
              <w:t>34070160</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Pr>
                <w:rFonts w:ascii="宋体" w:hAnsi="宋体" w:cs="宋体" w:hint="eastAsia"/>
                <w:kern w:val="0"/>
                <w:sz w:val="20"/>
                <w:szCs w:val="20"/>
              </w:rPr>
              <w:t>朝天区检察院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计算机管理</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kern w:val="0"/>
                <w:sz w:val="20"/>
                <w:szCs w:val="20"/>
              </w:rPr>
              <w:t>7792307054011</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杨斌</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34070160</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Pr>
                <w:rFonts w:ascii="宋体" w:hAnsi="宋体" w:cs="宋体" w:hint="eastAsia"/>
                <w:kern w:val="0"/>
                <w:sz w:val="20"/>
                <w:szCs w:val="20"/>
              </w:rPr>
              <w:t>朝天区检察院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计算机管理</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7792307054013</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朱聚良</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34070160</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Pr>
                <w:rFonts w:ascii="宋体" w:hAnsi="宋体" w:cs="宋体" w:hint="eastAsia"/>
                <w:kern w:val="0"/>
                <w:sz w:val="20"/>
                <w:szCs w:val="20"/>
              </w:rPr>
              <w:t>朝天区检察院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计算机管理</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7792307053929</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钱秋宇</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34070158</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Default="001B0EF7" w:rsidP="00BE11CD">
            <w:pPr>
              <w:widowControl/>
              <w:spacing w:before="100" w:beforeAutospacing="1" w:after="100" w:afterAutospacing="1"/>
              <w:jc w:val="center"/>
              <w:rPr>
                <w:rFonts w:ascii="宋体" w:cs="宋体"/>
                <w:kern w:val="0"/>
                <w:sz w:val="20"/>
                <w:szCs w:val="20"/>
              </w:rPr>
            </w:pPr>
            <w:r w:rsidRPr="002F3546">
              <w:rPr>
                <w:rFonts w:ascii="宋体" w:hAnsi="宋体" w:cs="宋体" w:hint="eastAsia"/>
                <w:kern w:val="0"/>
                <w:sz w:val="20"/>
                <w:szCs w:val="20"/>
              </w:rPr>
              <w:t>利州区检察院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行政人员（宣传）</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7792307053917</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杨彬</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34070158</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Default="001B0EF7" w:rsidP="00BE11CD">
            <w:pPr>
              <w:widowControl/>
              <w:spacing w:before="100" w:beforeAutospacing="1" w:after="100" w:afterAutospacing="1"/>
              <w:jc w:val="center"/>
              <w:rPr>
                <w:rFonts w:ascii="宋体" w:cs="宋体"/>
                <w:kern w:val="0"/>
                <w:sz w:val="20"/>
                <w:szCs w:val="20"/>
              </w:rPr>
            </w:pPr>
            <w:r w:rsidRPr="002F3546">
              <w:rPr>
                <w:rFonts w:ascii="宋体" w:hAnsi="宋体" w:cs="宋体" w:hint="eastAsia"/>
                <w:kern w:val="0"/>
                <w:sz w:val="20"/>
                <w:szCs w:val="20"/>
              </w:rPr>
              <w:t>利州区检察院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行政人员（宣传）</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7792307053916</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张耘</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34070158</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Default="001B0EF7" w:rsidP="00BE11CD">
            <w:pPr>
              <w:widowControl/>
              <w:spacing w:before="100" w:beforeAutospacing="1" w:after="100" w:afterAutospacing="1"/>
              <w:jc w:val="center"/>
              <w:rPr>
                <w:rFonts w:ascii="宋体" w:cs="宋体"/>
                <w:kern w:val="0"/>
                <w:sz w:val="20"/>
                <w:szCs w:val="20"/>
              </w:rPr>
            </w:pPr>
            <w:r w:rsidRPr="002F3546">
              <w:rPr>
                <w:rFonts w:ascii="宋体" w:hAnsi="宋体" w:cs="宋体" w:hint="eastAsia"/>
                <w:kern w:val="0"/>
                <w:sz w:val="20"/>
                <w:szCs w:val="20"/>
              </w:rPr>
              <w:t>利州区检察院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行政人员（宣传）</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7792307053920</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王小蔓</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34070162</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昭化区检察院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行政人员（宣传）</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7792307054103</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张颖</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34070162</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昭化区检察院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行政人员（宣传）</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7792307054020</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罗维</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34070162</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昭化区检察院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行政人员（宣传）</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7792307054025</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安志婕</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34070162</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昭化区检察院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行政人员（宣传）</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7792307054028</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周严国</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34070162</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昭化区检察院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行政人员（宣传）</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7792307054022</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李娇</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34070162</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昭化区检察院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行政人员（宣传）</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7792307054023</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张维</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kern w:val="0"/>
                <w:sz w:val="20"/>
                <w:szCs w:val="20"/>
              </w:rPr>
              <w:t>34070163</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旺苍县检察院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行政人员（宣传）</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kern w:val="0"/>
                <w:sz w:val="20"/>
                <w:szCs w:val="20"/>
              </w:rPr>
              <w:t>7792307054106</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侯兵锡</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34070163</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旺苍县检察院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行政人员（宣传）</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7792307054105</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侯媛</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34070164</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旺苍县检察院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检察辅助人员</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7792307054109</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何佳敏</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34070164</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旺苍县检察院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检察辅助人员</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7792307054108</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王景</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34070164</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旺苍县检察院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检察辅助人员</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7792307054110</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王世林</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34070165</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青川县检察院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侦查员</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7792307054118</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游峰</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34070165</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青川县检察院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侦查员</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7792307054122</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梁鹏飞</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34070165</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青川县检察院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侦查员</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7792307054121</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李付国</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34070165</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青川县检察院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侦查员</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7792307054112</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王海龙</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34070165</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青川县检察院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侦查员</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7792307054123</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秦鞅第</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34070165</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青川县检察院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侦查员</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7792307054125</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姚小岩</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kern w:val="0"/>
                <w:sz w:val="20"/>
                <w:szCs w:val="20"/>
              </w:rPr>
              <w:t>34070166</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剑阁县检察院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行政人员（宣传）</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kern w:val="0"/>
                <w:sz w:val="20"/>
                <w:szCs w:val="20"/>
              </w:rPr>
              <w:t>7792307054308</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雷璇</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34070166</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剑阁县检察院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行政人员（宣传）</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7792307054327</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李蕾</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34070166</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剑阁县检察院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行政人员（宣传）</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7792307054304</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45066C">
              <w:rPr>
                <w:rFonts w:ascii="宋体" w:hAnsi="宋体" w:cs="宋体" w:hint="eastAsia"/>
                <w:kern w:val="0"/>
                <w:sz w:val="20"/>
                <w:szCs w:val="20"/>
              </w:rPr>
              <w:t>杜露章</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34070166</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剑阁县检察院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行政人员（宣传）</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7792307054321</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洪昊</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34070166</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剑阁县检察院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行政人员（宣传）</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7792307054207</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肖欢</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34070166</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剑阁县检察院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行政人员（宣传）</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7792307054316</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赖佳魏</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34070166</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剑阁县检察院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行政人员（宣传）</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7792307054216</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缪易含</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34070166</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剑阁县检察院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行政人员（宣传）</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7792307054302</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王蓉</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34070166</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剑阁县检察院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行政人员（宣传）</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7792307054206</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郭康伟</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34070166</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剑阁县检察院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行政人员（宣传）</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7792307054218</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佘琼</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34070166</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剑阁县检察院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行政人员（宣传）</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7792307054326</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杨艳</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34070166</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剑阁县检察院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行政人员（宣传）</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7792307054203</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杨姚</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kern w:val="0"/>
                <w:sz w:val="20"/>
                <w:szCs w:val="20"/>
              </w:rPr>
              <w:t>34070167</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苍溪县检察院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侦查员</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kern w:val="0"/>
                <w:sz w:val="20"/>
                <w:szCs w:val="20"/>
              </w:rPr>
              <w:t>7792307054410</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565EFE">
              <w:rPr>
                <w:rFonts w:ascii="宋体" w:hAnsi="宋体" w:cs="宋体" w:hint="eastAsia"/>
                <w:kern w:val="0"/>
                <w:sz w:val="20"/>
                <w:szCs w:val="20"/>
              </w:rPr>
              <w:t>任波华</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34070167</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苍溪县检察院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侦查员</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7792307054411</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565EFE">
              <w:rPr>
                <w:rFonts w:ascii="宋体" w:hAnsi="宋体" w:cs="宋体" w:hint="eastAsia"/>
                <w:kern w:val="0"/>
                <w:sz w:val="20"/>
                <w:szCs w:val="20"/>
              </w:rPr>
              <w:t>白志城</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34070167</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苍溪县检察院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侦查员</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7792307054409</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董杨</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34070168</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苍溪县检察院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行政人员（宣传）</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7792307054415</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向茂荣</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34070168</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苍溪县检察院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行政人员（宣传）</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7792307054414</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李思琪</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34070168</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苍溪县检察院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行政人员（宣传）</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7792307054416</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吴超</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kern w:val="0"/>
                <w:sz w:val="20"/>
                <w:szCs w:val="20"/>
              </w:rPr>
              <w:t>34070169</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荣山地区检察院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侦查员</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7792307054418</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李跃</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34070169</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荣山地区检察院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侦查员</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7792307054417</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何怡霖</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34070170</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荣山地区检察院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行政人员（宣传）</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7792307054426</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王蔓君</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34070170</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荣山地区检察院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行政人员（宣传）</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7792307054503</w:t>
            </w:r>
          </w:p>
        </w:tc>
      </w:tr>
      <w:tr w:rsidR="001B0EF7" w:rsidRPr="00C40B15" w:rsidTr="00C6256E">
        <w:trPr>
          <w:jc w:val="center"/>
        </w:trPr>
        <w:tc>
          <w:tcPr>
            <w:tcW w:w="811"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李俊兴</w:t>
            </w:r>
          </w:p>
        </w:tc>
        <w:tc>
          <w:tcPr>
            <w:tcW w:w="1107"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34070170</w:t>
            </w:r>
          </w:p>
        </w:tc>
        <w:tc>
          <w:tcPr>
            <w:tcW w:w="1755"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荣山地区检察院</w:t>
            </w:r>
          </w:p>
        </w:tc>
        <w:tc>
          <w:tcPr>
            <w:tcW w:w="2238"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cs="宋体"/>
                <w:kern w:val="0"/>
                <w:sz w:val="20"/>
                <w:szCs w:val="20"/>
              </w:rPr>
            </w:pPr>
            <w:r w:rsidRPr="00BE11CD">
              <w:rPr>
                <w:rFonts w:ascii="宋体" w:hAnsi="宋体" w:cs="宋体" w:hint="eastAsia"/>
                <w:kern w:val="0"/>
                <w:sz w:val="20"/>
                <w:szCs w:val="20"/>
              </w:rPr>
              <w:t>行政人员（宣传）</w:t>
            </w:r>
          </w:p>
        </w:tc>
        <w:tc>
          <w:tcPr>
            <w:tcW w:w="1802" w:type="dxa"/>
            <w:tcBorders>
              <w:top w:val="single" w:sz="8" w:space="0" w:color="auto"/>
              <w:left w:val="single" w:sz="8" w:space="0" w:color="auto"/>
              <w:bottom w:val="single" w:sz="8" w:space="0" w:color="auto"/>
              <w:right w:val="single" w:sz="8" w:space="0" w:color="auto"/>
            </w:tcBorders>
            <w:vAlign w:val="center"/>
          </w:tcPr>
          <w:p w:rsidR="001B0EF7" w:rsidRPr="00BE11CD" w:rsidRDefault="001B0EF7" w:rsidP="00BE11CD">
            <w:pPr>
              <w:widowControl/>
              <w:spacing w:before="100" w:beforeAutospacing="1" w:after="100" w:afterAutospacing="1"/>
              <w:jc w:val="center"/>
              <w:rPr>
                <w:rFonts w:ascii="宋体" w:hAnsi="宋体" w:cs="宋体"/>
                <w:kern w:val="0"/>
                <w:sz w:val="20"/>
                <w:szCs w:val="20"/>
              </w:rPr>
            </w:pPr>
            <w:r w:rsidRPr="00BE11CD">
              <w:rPr>
                <w:rFonts w:ascii="宋体" w:hAnsi="宋体" w:cs="宋体"/>
                <w:kern w:val="0"/>
                <w:sz w:val="20"/>
                <w:szCs w:val="20"/>
              </w:rPr>
              <w:t>7792307054425</w:t>
            </w:r>
          </w:p>
        </w:tc>
      </w:tr>
    </w:tbl>
    <w:p w:rsidR="001B0EF7" w:rsidRDefault="001B0EF7"/>
    <w:sectPr w:rsidR="001B0EF7" w:rsidSect="007842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EF7" w:rsidRDefault="001B0EF7" w:rsidP="000950EA">
      <w:r>
        <w:separator/>
      </w:r>
    </w:p>
  </w:endnote>
  <w:endnote w:type="continuationSeparator" w:id="0">
    <w:p w:rsidR="001B0EF7" w:rsidRDefault="001B0EF7" w:rsidP="000950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algun Gothic Semi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EF7" w:rsidRDefault="001B0EF7" w:rsidP="000950EA">
      <w:r>
        <w:separator/>
      </w:r>
    </w:p>
  </w:footnote>
  <w:footnote w:type="continuationSeparator" w:id="0">
    <w:p w:rsidR="001B0EF7" w:rsidRDefault="001B0EF7" w:rsidP="000950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50EA"/>
    <w:rsid w:val="000950EA"/>
    <w:rsid w:val="00141CA3"/>
    <w:rsid w:val="001471A0"/>
    <w:rsid w:val="001868A1"/>
    <w:rsid w:val="001A04D9"/>
    <w:rsid w:val="001A38FE"/>
    <w:rsid w:val="001A659D"/>
    <w:rsid w:val="001B0EF7"/>
    <w:rsid w:val="001B5421"/>
    <w:rsid w:val="00220B50"/>
    <w:rsid w:val="002549EA"/>
    <w:rsid w:val="002F3546"/>
    <w:rsid w:val="003155C7"/>
    <w:rsid w:val="004319D6"/>
    <w:rsid w:val="0045066C"/>
    <w:rsid w:val="00565EFE"/>
    <w:rsid w:val="00570220"/>
    <w:rsid w:val="00604063"/>
    <w:rsid w:val="00641376"/>
    <w:rsid w:val="006F0EA0"/>
    <w:rsid w:val="00784212"/>
    <w:rsid w:val="007A1211"/>
    <w:rsid w:val="007B5DC6"/>
    <w:rsid w:val="008E1E44"/>
    <w:rsid w:val="00987069"/>
    <w:rsid w:val="00A56E0D"/>
    <w:rsid w:val="00B22CE3"/>
    <w:rsid w:val="00BE11CD"/>
    <w:rsid w:val="00C40B15"/>
    <w:rsid w:val="00C61C45"/>
    <w:rsid w:val="00C6256E"/>
    <w:rsid w:val="00DE58E0"/>
    <w:rsid w:val="00E72503"/>
    <w:rsid w:val="00E959BA"/>
    <w:rsid w:val="00F44721"/>
    <w:rsid w:val="00FA27B9"/>
    <w:rsid w:val="00FA6A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212"/>
    <w:pPr>
      <w:widowControl w:val="0"/>
      <w:jc w:val="both"/>
    </w:pPr>
  </w:style>
  <w:style w:type="paragraph" w:styleId="Heading1">
    <w:name w:val="heading 1"/>
    <w:basedOn w:val="Normal"/>
    <w:link w:val="Heading1Char"/>
    <w:uiPriority w:val="99"/>
    <w:qFormat/>
    <w:rsid w:val="000950EA"/>
    <w:pPr>
      <w:widowControl/>
      <w:spacing w:before="100" w:beforeAutospacing="1" w:after="100" w:afterAutospacing="1"/>
      <w:jc w:val="left"/>
      <w:outlineLvl w:val="0"/>
    </w:pPr>
    <w:rPr>
      <w:rFonts w:ascii="宋体" w:hAnsi="宋体" w:cs="宋体"/>
      <w:b/>
      <w:bCs/>
      <w:kern w:val="36"/>
      <w:sz w:val="24"/>
      <w:szCs w:val="24"/>
    </w:rPr>
  </w:style>
  <w:style w:type="paragraph" w:styleId="Heading2">
    <w:name w:val="heading 2"/>
    <w:basedOn w:val="Normal"/>
    <w:link w:val="Heading2Char"/>
    <w:uiPriority w:val="99"/>
    <w:qFormat/>
    <w:rsid w:val="000950EA"/>
    <w:pPr>
      <w:widowControl/>
      <w:spacing w:before="100" w:beforeAutospacing="1" w:after="100" w:afterAutospacing="1"/>
      <w:jc w:val="left"/>
      <w:outlineLvl w:val="1"/>
    </w:pPr>
    <w:rPr>
      <w:rFonts w:ascii="宋体" w:hAnsi="宋体" w:cs="宋体"/>
      <w:b/>
      <w:bCs/>
      <w:kern w:val="0"/>
      <w:sz w:val="24"/>
      <w:szCs w:val="24"/>
    </w:rPr>
  </w:style>
  <w:style w:type="paragraph" w:styleId="Heading3">
    <w:name w:val="heading 3"/>
    <w:basedOn w:val="Normal"/>
    <w:link w:val="Heading3Char"/>
    <w:uiPriority w:val="99"/>
    <w:qFormat/>
    <w:rsid w:val="000950EA"/>
    <w:pPr>
      <w:widowControl/>
      <w:spacing w:before="100" w:beforeAutospacing="1" w:after="100" w:afterAutospacing="1"/>
      <w:jc w:val="left"/>
      <w:outlineLvl w:val="2"/>
    </w:pPr>
    <w:rPr>
      <w:rFonts w:ascii="宋体" w:hAnsi="宋体" w:cs="宋体"/>
      <w:b/>
      <w:bCs/>
      <w:kern w:val="0"/>
      <w:sz w:val="24"/>
      <w:szCs w:val="24"/>
    </w:rPr>
  </w:style>
  <w:style w:type="paragraph" w:styleId="Heading4">
    <w:name w:val="heading 4"/>
    <w:basedOn w:val="Normal"/>
    <w:link w:val="Heading4Char"/>
    <w:uiPriority w:val="99"/>
    <w:qFormat/>
    <w:rsid w:val="000950EA"/>
    <w:pPr>
      <w:widowControl/>
      <w:spacing w:before="100" w:beforeAutospacing="1" w:after="100" w:afterAutospacing="1"/>
      <w:jc w:val="left"/>
      <w:outlineLvl w:val="3"/>
    </w:pPr>
    <w:rPr>
      <w:rFonts w:ascii="宋体" w:hAnsi="宋体" w:cs="宋体"/>
      <w:b/>
      <w:bCs/>
      <w:kern w:val="0"/>
      <w:sz w:val="24"/>
      <w:szCs w:val="24"/>
    </w:rPr>
  </w:style>
  <w:style w:type="paragraph" w:styleId="Heading5">
    <w:name w:val="heading 5"/>
    <w:basedOn w:val="Normal"/>
    <w:link w:val="Heading5Char"/>
    <w:uiPriority w:val="99"/>
    <w:qFormat/>
    <w:rsid w:val="000950EA"/>
    <w:pPr>
      <w:widowControl/>
      <w:spacing w:before="100" w:beforeAutospacing="1" w:after="100" w:afterAutospacing="1"/>
      <w:jc w:val="left"/>
      <w:outlineLvl w:val="4"/>
    </w:pPr>
    <w:rPr>
      <w:rFonts w:ascii="宋体" w:hAnsi="宋体" w:cs="宋体"/>
      <w:b/>
      <w:bCs/>
      <w:kern w:val="0"/>
      <w:sz w:val="24"/>
      <w:szCs w:val="24"/>
    </w:rPr>
  </w:style>
  <w:style w:type="paragraph" w:styleId="Heading6">
    <w:name w:val="heading 6"/>
    <w:basedOn w:val="Normal"/>
    <w:link w:val="Heading6Char"/>
    <w:uiPriority w:val="99"/>
    <w:qFormat/>
    <w:rsid w:val="000950EA"/>
    <w:pPr>
      <w:widowControl/>
      <w:spacing w:before="100" w:beforeAutospacing="1" w:after="100" w:afterAutospacing="1"/>
      <w:jc w:val="left"/>
      <w:outlineLvl w:val="5"/>
    </w:pPr>
    <w:rPr>
      <w:rFonts w:ascii="宋体" w:hAnsi="宋体" w:cs="宋体"/>
      <w:b/>
      <w:bCs/>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50EA"/>
    <w:rPr>
      <w:rFonts w:ascii="宋体" w:eastAsia="宋体" w:hAnsi="宋体" w:cs="宋体"/>
      <w:b/>
      <w:bCs/>
      <w:kern w:val="36"/>
      <w:sz w:val="24"/>
      <w:szCs w:val="24"/>
    </w:rPr>
  </w:style>
  <w:style w:type="character" w:customStyle="1" w:styleId="Heading2Char">
    <w:name w:val="Heading 2 Char"/>
    <w:basedOn w:val="DefaultParagraphFont"/>
    <w:link w:val="Heading2"/>
    <w:uiPriority w:val="99"/>
    <w:locked/>
    <w:rsid w:val="000950EA"/>
    <w:rPr>
      <w:rFonts w:ascii="宋体" w:eastAsia="宋体" w:hAnsi="宋体" w:cs="宋体"/>
      <w:b/>
      <w:bCs/>
      <w:kern w:val="0"/>
      <w:sz w:val="24"/>
      <w:szCs w:val="24"/>
    </w:rPr>
  </w:style>
  <w:style w:type="character" w:customStyle="1" w:styleId="Heading3Char">
    <w:name w:val="Heading 3 Char"/>
    <w:basedOn w:val="DefaultParagraphFont"/>
    <w:link w:val="Heading3"/>
    <w:uiPriority w:val="99"/>
    <w:locked/>
    <w:rsid w:val="000950EA"/>
    <w:rPr>
      <w:rFonts w:ascii="宋体" w:eastAsia="宋体" w:hAnsi="宋体" w:cs="宋体"/>
      <w:b/>
      <w:bCs/>
      <w:kern w:val="0"/>
      <w:sz w:val="24"/>
      <w:szCs w:val="24"/>
    </w:rPr>
  </w:style>
  <w:style w:type="character" w:customStyle="1" w:styleId="Heading4Char">
    <w:name w:val="Heading 4 Char"/>
    <w:basedOn w:val="DefaultParagraphFont"/>
    <w:link w:val="Heading4"/>
    <w:uiPriority w:val="99"/>
    <w:locked/>
    <w:rsid w:val="000950EA"/>
    <w:rPr>
      <w:rFonts w:ascii="宋体" w:eastAsia="宋体" w:hAnsi="宋体" w:cs="宋体"/>
      <w:b/>
      <w:bCs/>
      <w:kern w:val="0"/>
      <w:sz w:val="24"/>
      <w:szCs w:val="24"/>
    </w:rPr>
  </w:style>
  <w:style w:type="character" w:customStyle="1" w:styleId="Heading5Char">
    <w:name w:val="Heading 5 Char"/>
    <w:basedOn w:val="DefaultParagraphFont"/>
    <w:link w:val="Heading5"/>
    <w:uiPriority w:val="99"/>
    <w:locked/>
    <w:rsid w:val="000950EA"/>
    <w:rPr>
      <w:rFonts w:ascii="宋体" w:eastAsia="宋体" w:hAnsi="宋体" w:cs="宋体"/>
      <w:b/>
      <w:bCs/>
      <w:kern w:val="0"/>
      <w:sz w:val="24"/>
      <w:szCs w:val="24"/>
    </w:rPr>
  </w:style>
  <w:style w:type="character" w:customStyle="1" w:styleId="Heading6Char">
    <w:name w:val="Heading 6 Char"/>
    <w:basedOn w:val="DefaultParagraphFont"/>
    <w:link w:val="Heading6"/>
    <w:uiPriority w:val="99"/>
    <w:locked/>
    <w:rsid w:val="000950EA"/>
    <w:rPr>
      <w:rFonts w:ascii="宋体" w:eastAsia="宋体" w:hAnsi="宋体" w:cs="宋体"/>
      <w:b/>
      <w:bCs/>
      <w:kern w:val="0"/>
      <w:sz w:val="24"/>
      <w:szCs w:val="24"/>
    </w:rPr>
  </w:style>
  <w:style w:type="paragraph" w:styleId="Header">
    <w:name w:val="header"/>
    <w:basedOn w:val="Normal"/>
    <w:link w:val="HeaderChar"/>
    <w:uiPriority w:val="99"/>
    <w:semiHidden/>
    <w:rsid w:val="000950E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950EA"/>
    <w:rPr>
      <w:rFonts w:cs="Times New Roman"/>
      <w:sz w:val="18"/>
      <w:szCs w:val="18"/>
    </w:rPr>
  </w:style>
  <w:style w:type="paragraph" w:styleId="Footer">
    <w:name w:val="footer"/>
    <w:basedOn w:val="Normal"/>
    <w:link w:val="FooterChar"/>
    <w:uiPriority w:val="99"/>
    <w:semiHidden/>
    <w:rsid w:val="000950E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950EA"/>
    <w:rPr>
      <w:rFonts w:cs="Times New Roman"/>
      <w:sz w:val="18"/>
      <w:szCs w:val="18"/>
    </w:rPr>
  </w:style>
  <w:style w:type="character" w:styleId="Hyperlink">
    <w:name w:val="Hyperlink"/>
    <w:basedOn w:val="DefaultParagraphFont"/>
    <w:uiPriority w:val="99"/>
    <w:rsid w:val="007A1211"/>
    <w:rPr>
      <w:rFonts w:cs="Times New Roman"/>
      <w:color w:val="0000FF"/>
      <w:u w:val="single"/>
    </w:rPr>
  </w:style>
  <w:style w:type="paragraph" w:styleId="ListParagraph">
    <w:name w:val="List Paragraph"/>
    <w:basedOn w:val="Normal"/>
    <w:uiPriority w:val="99"/>
    <w:qFormat/>
    <w:rsid w:val="001A38FE"/>
    <w:pPr>
      <w:ind w:firstLineChars="200" w:firstLine="420"/>
    </w:pPr>
  </w:style>
</w:styles>
</file>

<file path=word/webSettings.xml><?xml version="1.0" encoding="utf-8"?>
<w:webSettings xmlns:r="http://schemas.openxmlformats.org/officeDocument/2006/relationships" xmlns:w="http://schemas.openxmlformats.org/wordprocessingml/2006/main">
  <w:divs>
    <w:div w:id="1328823233">
      <w:marLeft w:val="0"/>
      <w:marRight w:val="0"/>
      <w:marTop w:val="0"/>
      <w:marBottom w:val="0"/>
      <w:divBdr>
        <w:top w:val="none" w:sz="0" w:space="0" w:color="auto"/>
        <w:left w:val="none" w:sz="0" w:space="0" w:color="auto"/>
        <w:bottom w:val="none" w:sz="0" w:space="0" w:color="auto"/>
        <w:right w:val="none" w:sz="0" w:space="0" w:color="auto"/>
      </w:divBdr>
      <w:divsChild>
        <w:div w:id="1328823232">
          <w:marLeft w:val="0"/>
          <w:marRight w:val="0"/>
          <w:marTop w:val="0"/>
          <w:marBottom w:val="0"/>
          <w:divBdr>
            <w:top w:val="none" w:sz="0" w:space="0" w:color="auto"/>
            <w:left w:val="none" w:sz="0" w:space="0" w:color="auto"/>
            <w:bottom w:val="none" w:sz="0" w:space="0" w:color="auto"/>
            <w:right w:val="none" w:sz="0" w:space="0" w:color="auto"/>
          </w:divBdr>
          <w:divsChild>
            <w:div w:id="1328823231">
              <w:marLeft w:val="0"/>
              <w:marRight w:val="0"/>
              <w:marTop w:val="0"/>
              <w:marBottom w:val="0"/>
              <w:divBdr>
                <w:top w:val="none" w:sz="0" w:space="0" w:color="auto"/>
                <w:left w:val="none" w:sz="0" w:space="0" w:color="auto"/>
                <w:bottom w:val="none" w:sz="0" w:space="0" w:color="auto"/>
                <w:right w:val="none" w:sz="0" w:space="0" w:color="auto"/>
              </w:divBdr>
              <w:divsChild>
                <w:div w:id="1328823236">
                  <w:marLeft w:val="0"/>
                  <w:marRight w:val="0"/>
                  <w:marTop w:val="0"/>
                  <w:marBottom w:val="0"/>
                  <w:divBdr>
                    <w:top w:val="none" w:sz="0" w:space="0" w:color="auto"/>
                    <w:left w:val="none" w:sz="0" w:space="0" w:color="auto"/>
                    <w:bottom w:val="none" w:sz="0" w:space="0" w:color="auto"/>
                    <w:right w:val="none" w:sz="0" w:space="0" w:color="auto"/>
                  </w:divBdr>
                  <w:divsChild>
                    <w:div w:id="1328823234">
                      <w:marLeft w:val="0"/>
                      <w:marRight w:val="0"/>
                      <w:marTop w:val="0"/>
                      <w:marBottom w:val="0"/>
                      <w:divBdr>
                        <w:top w:val="single" w:sz="6" w:space="0" w:color="E6E6E6"/>
                        <w:left w:val="single" w:sz="6" w:space="9" w:color="E6E6E6"/>
                        <w:bottom w:val="single" w:sz="6" w:space="14" w:color="E6E6E6"/>
                        <w:right w:val="single" w:sz="6" w:space="9" w:color="E6E6E6"/>
                      </w:divBdr>
                      <w:divsChild>
                        <w:div w:id="1328823230">
                          <w:marLeft w:val="0"/>
                          <w:marRight w:val="0"/>
                          <w:marTop w:val="0"/>
                          <w:marBottom w:val="0"/>
                          <w:divBdr>
                            <w:top w:val="none" w:sz="0" w:space="0" w:color="auto"/>
                            <w:left w:val="none" w:sz="0" w:space="0" w:color="auto"/>
                            <w:bottom w:val="none" w:sz="0" w:space="0" w:color="auto"/>
                            <w:right w:val="none" w:sz="0" w:space="0" w:color="auto"/>
                          </w:divBdr>
                        </w:div>
                        <w:div w:id="1328823235">
                          <w:marLeft w:val="0"/>
                          <w:marRight w:val="0"/>
                          <w:marTop w:val="210"/>
                          <w:marBottom w:val="6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350</TotalTime>
  <Pages>4</Pages>
  <Words>646</Words>
  <Characters>3688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用户</cp:lastModifiedBy>
  <cp:revision>31</cp:revision>
  <dcterms:created xsi:type="dcterms:W3CDTF">2017-11-29T02:31:00Z</dcterms:created>
  <dcterms:modified xsi:type="dcterms:W3CDTF">2017-12-01T05:00:00Z</dcterms:modified>
</cp:coreProperties>
</file>